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A985" w14:textId="43EF36DE" w:rsidR="00D6527B" w:rsidRDefault="007C0E23" w:rsidP="007C0E23">
      <w:pPr>
        <w:pStyle w:val="10"/>
        <w:ind w:leftChars="0" w:left="0"/>
        <w:jc w:val="left"/>
      </w:pPr>
      <w:r>
        <w:drawing>
          <wp:inline distT="0" distB="0" distL="0" distR="0" wp14:anchorId="4B18B84B" wp14:editId="0E62E054">
            <wp:extent cx="1162050" cy="46038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288" t="-2428" r="12465" b="-6691"/>
                    <a:stretch/>
                  </pic:blipFill>
                  <pic:spPr bwMode="auto">
                    <a:xfrm>
                      <a:off x="0" y="0"/>
                      <a:ext cx="1168943" cy="463117"/>
                    </a:xfrm>
                    <a:prstGeom prst="rect">
                      <a:avLst/>
                    </a:prstGeom>
                    <a:noFill/>
                    <a:ln>
                      <a:noFill/>
                    </a:ln>
                    <a:extLst>
                      <a:ext uri="{53640926-AAD7-44D8-BBD7-CCE9431645EC}">
                        <a14:shadowObscured xmlns:a14="http://schemas.microsoft.com/office/drawing/2010/main"/>
                      </a:ext>
                    </a:extLst>
                  </pic:spPr>
                </pic:pic>
              </a:graphicData>
            </a:graphic>
          </wp:inline>
        </w:drawing>
      </w:r>
      <w:r w:rsidR="00397BE6">
        <w:drawing>
          <wp:anchor distT="0" distB="0" distL="114300" distR="114300" simplePos="0" relativeHeight="251657728" behindDoc="1" locked="0" layoutInCell="1" allowOverlap="1" wp14:anchorId="723A854E" wp14:editId="7FF3D9D6">
            <wp:simplePos x="0" y="0"/>
            <wp:positionH relativeFrom="column">
              <wp:posOffset>-248920</wp:posOffset>
            </wp:positionH>
            <wp:positionV relativeFrom="page">
              <wp:posOffset>4445</wp:posOffset>
            </wp:positionV>
            <wp:extent cx="3775710" cy="4599305"/>
            <wp:effectExtent l="0" t="0" r="0" b="0"/>
            <wp:wrapNone/>
            <wp:docPr id="14" name="图片 1" descr="cov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over-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710" cy="4599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21089" w14:textId="0537E28C" w:rsidR="00D6527B" w:rsidRDefault="007C0E23" w:rsidP="0038102A">
      <w:pPr>
        <w:pStyle w:val="10"/>
        <w:ind w:left="398"/>
      </w:pPr>
      <w:r>
        <mc:AlternateContent>
          <mc:Choice Requires="wps">
            <w:drawing>
              <wp:anchor distT="0" distB="0" distL="114300" distR="114300" simplePos="0" relativeHeight="251660800" behindDoc="0" locked="0" layoutInCell="1" allowOverlap="1" wp14:anchorId="5021AFA7" wp14:editId="790DC9E5">
                <wp:simplePos x="0" y="0"/>
                <wp:positionH relativeFrom="margin">
                  <wp:posOffset>-336921</wp:posOffset>
                </wp:positionH>
                <wp:positionV relativeFrom="paragraph">
                  <wp:posOffset>163327</wp:posOffset>
                </wp:positionV>
                <wp:extent cx="3743325" cy="2571750"/>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2571750"/>
                        </a:xfrm>
                        <a:prstGeom prst="rect">
                          <a:avLst/>
                        </a:prstGeom>
                        <a:noFill/>
                        <a:ln w="6350">
                          <a:noFill/>
                        </a:ln>
                      </wps:spPr>
                      <wps:txbx>
                        <w:txbxContent>
                          <w:p w14:paraId="48F8E2C0" w14:textId="77777777" w:rsidR="007C0E23" w:rsidRPr="007C0620" w:rsidRDefault="007C0E23" w:rsidP="007C0E23">
                            <w:pPr>
                              <w:pStyle w:val="2"/>
                              <w:wordWrap w:val="0"/>
                              <w:ind w:left="398"/>
                              <w:jc w:val="center"/>
                              <w:rPr>
                                <w:b/>
                                <w:sz w:val="48"/>
                                <w:szCs w:val="48"/>
                              </w:rPr>
                            </w:pPr>
                            <w:r w:rsidRPr="007C0620">
                              <w:rPr>
                                <w:rFonts w:hint="eastAsia"/>
                                <w:b/>
                                <w:sz w:val="48"/>
                                <w:szCs w:val="48"/>
                              </w:rPr>
                              <w:t>Q</w:t>
                            </w:r>
                            <w:r w:rsidRPr="007C0620">
                              <w:rPr>
                                <w:b/>
                                <w:sz w:val="48"/>
                                <w:szCs w:val="48"/>
                              </w:rPr>
                              <w:t>uick Start Guide</w:t>
                            </w:r>
                          </w:p>
                          <w:p w14:paraId="0F1FAAE8" w14:textId="77777777" w:rsidR="007C0E23" w:rsidRDefault="007C0E23" w:rsidP="007C0E23">
                            <w:pPr>
                              <w:pStyle w:val="2"/>
                              <w:wordWrap w:val="0"/>
                              <w:ind w:left="398"/>
                              <w:jc w:val="center"/>
                              <w:rPr>
                                <w:b/>
                                <w:sz w:val="36"/>
                              </w:rPr>
                            </w:pPr>
                          </w:p>
                          <w:p w14:paraId="4CEC40E0" w14:textId="77777777" w:rsidR="007C0E23" w:rsidRPr="008F2E76" w:rsidRDefault="007C0E23" w:rsidP="007C0E23">
                            <w:pPr>
                              <w:pStyle w:val="2"/>
                              <w:wordWrap w:val="0"/>
                              <w:ind w:left="398"/>
                              <w:jc w:val="center"/>
                              <w:rPr>
                                <w:b/>
                                <w:sz w:val="28"/>
                              </w:rPr>
                            </w:pPr>
                            <w:r w:rsidRPr="000506A0">
                              <w:rPr>
                                <w:b/>
                              </w:rPr>
                              <w:t xml:space="preserve">CYBERVIEW </w:t>
                            </w:r>
                            <w:r>
                              <w:rPr>
                                <w:b/>
                              </w:rPr>
                              <w:t>200</w:t>
                            </w:r>
                            <w:r w:rsidRPr="000506A0">
                              <w:rPr>
                                <w:b/>
                              </w:rPr>
                              <w:t>T</w:t>
                            </w:r>
                            <w:r>
                              <w:rPr>
                                <w:b/>
                              </w:rPr>
                              <w:br/>
                            </w:r>
                            <w:r>
                              <w:rPr>
                                <w:b/>
                                <w:sz w:val="24"/>
                              </w:rPr>
                              <w:t>2</w:t>
                            </w:r>
                            <w:r w:rsidRPr="00577E47">
                              <w:rPr>
                                <w:b/>
                                <w:sz w:val="24"/>
                              </w:rPr>
                              <w:t xml:space="preserve"> MP Outdoor</w:t>
                            </w:r>
                            <w:r>
                              <w:rPr>
                                <w:b/>
                                <w:sz w:val="24"/>
                              </w:rPr>
                              <w:t xml:space="preserve"> Fixed</w:t>
                            </w:r>
                            <w:r w:rsidRPr="00577E47">
                              <w:rPr>
                                <w:b/>
                                <w:sz w:val="24"/>
                              </w:rPr>
                              <w:t xml:space="preserve"> Turret Camera</w:t>
                            </w:r>
                          </w:p>
                          <w:p w14:paraId="1E81ACDD" w14:textId="77777777" w:rsidR="007C0E23" w:rsidRPr="00035E40" w:rsidRDefault="007C0E23" w:rsidP="007C0E23">
                            <w:pPr>
                              <w:pStyle w:val="2"/>
                              <w:wordWrap w:val="0"/>
                              <w:ind w:left="398"/>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021AFA7" id="_x0000_t202" coordsize="21600,21600" o:spt="202" path="m,l,21600r21600,l21600,xe">
                <v:stroke joinstyle="miter"/>
                <v:path gradientshapeok="t" o:connecttype="rect"/>
              </v:shapetype>
              <v:shape id="文本框 15" o:spid="_x0000_s1026" type="#_x0000_t202" style="position:absolute;left:0;text-align:left;margin-left:-26.55pt;margin-top:12.85pt;width:294.75pt;height:2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" filled="f" stroked="f" strokeweight=".5pt">
                <v:textbox>
                  <w:txbxContent>
                    <w:p w14:paraId="48F8E2C0" w14:textId="77777777" w:rsidR="007C0E23" w:rsidRPr="007C0620" w:rsidRDefault="007C0E23" w:rsidP="007C0E23">
                      <w:pPr>
                        <w:pStyle w:val="2"/>
                        <w:wordWrap w:val="0"/>
                        <w:ind w:left="398"/>
                        <w:jc w:val="center"/>
                        <w:rPr>
                          <w:b/>
                          <w:sz w:val="48"/>
                          <w:szCs w:val="48"/>
                        </w:rPr>
                      </w:pPr>
                      <w:r w:rsidRPr="007C0620">
                        <w:rPr>
                          <w:rFonts w:hint="eastAsia"/>
                          <w:b/>
                          <w:sz w:val="48"/>
                          <w:szCs w:val="48"/>
                        </w:rPr>
                        <w:t>Q</w:t>
                      </w:r>
                      <w:r w:rsidRPr="007C0620">
                        <w:rPr>
                          <w:b/>
                          <w:sz w:val="48"/>
                          <w:szCs w:val="48"/>
                        </w:rPr>
                        <w:t>uick Start Guide</w:t>
                      </w:r>
                    </w:p>
                    <w:p w14:paraId="0F1FAAE8" w14:textId="77777777" w:rsidR="007C0E23" w:rsidRDefault="007C0E23" w:rsidP="007C0E23">
                      <w:pPr>
                        <w:pStyle w:val="2"/>
                        <w:wordWrap w:val="0"/>
                        <w:ind w:left="398"/>
                        <w:jc w:val="center"/>
                        <w:rPr>
                          <w:b/>
                          <w:sz w:val="36"/>
                        </w:rPr>
                      </w:pPr>
                    </w:p>
                    <w:p w14:paraId="4CEC40E0" w14:textId="77777777" w:rsidR="007C0E23" w:rsidRPr="008F2E76" w:rsidRDefault="007C0E23" w:rsidP="007C0E23">
                      <w:pPr>
                        <w:pStyle w:val="2"/>
                        <w:wordWrap w:val="0"/>
                        <w:ind w:left="398"/>
                        <w:jc w:val="center"/>
                        <w:rPr>
                          <w:b/>
                          <w:sz w:val="28"/>
                        </w:rPr>
                      </w:pPr>
                      <w:r w:rsidRPr="000506A0">
                        <w:rPr>
                          <w:b/>
                        </w:rPr>
                        <w:t xml:space="preserve">CYBERVIEW </w:t>
                      </w:r>
                      <w:r>
                        <w:rPr>
                          <w:b/>
                        </w:rPr>
                        <w:t>200</w:t>
                      </w:r>
                      <w:r w:rsidRPr="000506A0">
                        <w:rPr>
                          <w:b/>
                        </w:rPr>
                        <w:t>T</w:t>
                      </w:r>
                      <w:r>
                        <w:rPr>
                          <w:b/>
                        </w:rPr>
                        <w:br/>
                      </w:r>
                      <w:r>
                        <w:rPr>
                          <w:b/>
                          <w:sz w:val="24"/>
                        </w:rPr>
                        <w:t>2</w:t>
                      </w:r>
                      <w:r w:rsidRPr="00577E47">
                        <w:rPr>
                          <w:b/>
                          <w:sz w:val="24"/>
                        </w:rPr>
                        <w:t xml:space="preserve"> MP Outdoor</w:t>
                      </w:r>
                      <w:r>
                        <w:rPr>
                          <w:b/>
                          <w:sz w:val="24"/>
                        </w:rPr>
                        <w:t xml:space="preserve"> Fixed</w:t>
                      </w:r>
                      <w:r w:rsidRPr="00577E47">
                        <w:rPr>
                          <w:b/>
                          <w:sz w:val="24"/>
                        </w:rPr>
                        <w:t xml:space="preserve"> Turret Camera</w:t>
                      </w:r>
                    </w:p>
                    <w:p w14:paraId="1E81ACDD" w14:textId="77777777" w:rsidR="007C0E23" w:rsidRPr="00035E40" w:rsidRDefault="007C0E23" w:rsidP="007C0E23">
                      <w:pPr>
                        <w:pStyle w:val="2"/>
                        <w:wordWrap w:val="0"/>
                        <w:ind w:left="398"/>
                      </w:pPr>
                    </w:p>
                  </w:txbxContent>
                </v:textbox>
                <w10:wrap anchorx="margin"/>
              </v:shape>
            </w:pict>
          </mc:Fallback>
        </mc:AlternateContent>
      </w:r>
    </w:p>
    <w:p w14:paraId="0FE11A9C" w14:textId="1DA95BEA" w:rsidR="002737B5" w:rsidRPr="001A0C20" w:rsidRDefault="002737B5" w:rsidP="00581D41">
      <w:pPr>
        <w:pStyle w:val="10"/>
        <w:ind w:left="398"/>
        <w:rPr>
          <w:color w:val="000000"/>
        </w:rPr>
      </w:pPr>
    </w:p>
    <w:p w14:paraId="49C6870C" w14:textId="7805F49F" w:rsidR="00D6527B" w:rsidRPr="000765E6" w:rsidRDefault="00D6527B" w:rsidP="005722A0">
      <w:pPr>
        <w:pStyle w:val="10"/>
        <w:ind w:left="398"/>
      </w:pPr>
    </w:p>
    <w:p w14:paraId="6037AFEC" w14:textId="697AA02F" w:rsidR="00D6527B" w:rsidRPr="000765E6" w:rsidRDefault="00D6527B" w:rsidP="005722A0">
      <w:pPr>
        <w:pStyle w:val="10"/>
        <w:ind w:left="398"/>
      </w:pPr>
      <w:bookmarkStart w:id="0" w:name="_GoBack"/>
    </w:p>
    <w:bookmarkEnd w:id="0"/>
    <w:p w14:paraId="5364E566" w14:textId="6306B0B2" w:rsidR="00D6527B" w:rsidRPr="000765E6" w:rsidRDefault="00D6527B" w:rsidP="005722A0">
      <w:pPr>
        <w:pStyle w:val="10"/>
        <w:ind w:left="398"/>
      </w:pPr>
    </w:p>
    <w:p w14:paraId="60C14CC6" w14:textId="54279176" w:rsidR="00D6527B" w:rsidRPr="000765E6" w:rsidRDefault="007C0E23" w:rsidP="005722A0">
      <w:pPr>
        <w:pStyle w:val="10"/>
        <w:ind w:left="398"/>
      </w:pPr>
      <w:r>
        <mc:AlternateContent>
          <mc:Choice Requires="wps">
            <w:drawing>
              <wp:anchor distT="0" distB="0" distL="114300" distR="114300" simplePos="0" relativeHeight="251662848" behindDoc="0" locked="0" layoutInCell="1" allowOverlap="1" wp14:anchorId="7A46A53C" wp14:editId="4D48D06D">
                <wp:simplePos x="0" y="0"/>
                <wp:positionH relativeFrom="margin">
                  <wp:posOffset>-173918</wp:posOffset>
                </wp:positionH>
                <wp:positionV relativeFrom="paragraph">
                  <wp:posOffset>415338</wp:posOffset>
                </wp:positionV>
                <wp:extent cx="3305175" cy="1657350"/>
                <wp:effectExtent l="0" t="0" r="0" b="0"/>
                <wp:wrapNone/>
                <wp:docPr id="9"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1657350"/>
                        </a:xfrm>
                        <a:prstGeom prst="rect">
                          <a:avLst/>
                        </a:prstGeom>
                        <a:noFill/>
                        <a:ln w="6350">
                          <a:noFill/>
                        </a:ln>
                      </wps:spPr>
                      <wps:txbx>
                        <w:txbxContent>
                          <w:p w14:paraId="7344CBCE" w14:textId="77777777" w:rsidR="007C0E23" w:rsidRPr="00B00E6B" w:rsidRDefault="007C0E23" w:rsidP="007C0E23">
                            <w:pPr>
                              <w:pStyle w:val="2"/>
                              <w:wordWrap w:val="0"/>
                              <w:ind w:left="398"/>
                              <w:jc w:val="center"/>
                              <w:rPr>
                                <w:b/>
                                <w:sz w:val="28"/>
                              </w:rPr>
                            </w:pPr>
                            <w:r>
                              <w:rPr>
                                <w:b/>
                                <w:sz w:val="28"/>
                              </w:rPr>
                              <w:t>Other</w:t>
                            </w:r>
                            <w:r w:rsidRPr="00B00E6B">
                              <w:rPr>
                                <w:b/>
                                <w:sz w:val="28"/>
                              </w:rPr>
                              <w:t xml:space="preserve"> L</w:t>
                            </w:r>
                            <w:r>
                              <w:rPr>
                                <w:b/>
                                <w:sz w:val="28"/>
                              </w:rPr>
                              <w:t>anguage</w:t>
                            </w:r>
                          </w:p>
                          <w:p w14:paraId="314B8982" w14:textId="77777777" w:rsidR="007C0E23" w:rsidRDefault="007C0E23" w:rsidP="007C0E23">
                            <w:pPr>
                              <w:pStyle w:val="2"/>
                              <w:wordWrap w:val="0"/>
                              <w:ind w:left="398"/>
                              <w:jc w:val="center"/>
                              <w:rPr>
                                <w:sz w:val="28"/>
                              </w:rPr>
                            </w:pPr>
                            <w:r>
                              <w:drawing>
                                <wp:inline distT="0" distB="0" distL="0" distR="0" wp14:anchorId="00F5B422" wp14:editId="6D0C2808">
                                  <wp:extent cx="550165" cy="550165"/>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165" cy="550165"/>
                                          </a:xfrm>
                                          <a:prstGeom prst="rect">
                                            <a:avLst/>
                                          </a:prstGeom>
                                        </pic:spPr>
                                      </pic:pic>
                                    </a:graphicData>
                                  </a:graphic>
                                </wp:inline>
                              </w:drawing>
                            </w:r>
                          </w:p>
                          <w:p w14:paraId="39E71AD1" w14:textId="77777777" w:rsidR="007C0E23" w:rsidRDefault="007C0E23" w:rsidP="007C0E23">
                            <w:pPr>
                              <w:pStyle w:val="2"/>
                              <w:wordWrap w:val="0"/>
                              <w:ind w:left="398"/>
                              <w:jc w:val="center"/>
                              <w:rPr>
                                <w:sz w:val="28"/>
                              </w:rPr>
                            </w:pPr>
                          </w:p>
                          <w:p w14:paraId="71FC8E8D" w14:textId="77777777" w:rsidR="007C0E23" w:rsidRPr="002E4D53" w:rsidRDefault="007C0E23" w:rsidP="007C0E23">
                            <w:pPr>
                              <w:pStyle w:val="2"/>
                              <w:wordWrap w:val="0"/>
                              <w:ind w:left="398"/>
                              <w:jc w:val="center"/>
                              <w:rPr>
                                <w:b/>
                                <w:sz w:val="28"/>
                              </w:rPr>
                            </w:pPr>
                            <w:r w:rsidRPr="002E4D53">
                              <w:rPr>
                                <w:b/>
                                <w:sz w:val="28"/>
                              </w:rPr>
                              <w:t>www.gyration.com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A46A53C" id="_x0000_s1027" type="#_x0000_t202" style="position:absolute;left:0;text-align:left;margin-left:-13.7pt;margin-top:32.7pt;width:260.25pt;height:13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" filled="f" stroked="f" strokeweight=".5pt">
                <v:textbox>
                  <w:txbxContent>
                    <w:p w14:paraId="7344CBCE" w14:textId="77777777" w:rsidR="007C0E23" w:rsidRPr="00B00E6B" w:rsidRDefault="007C0E23" w:rsidP="007C0E23">
                      <w:pPr>
                        <w:pStyle w:val="2"/>
                        <w:wordWrap w:val="0"/>
                        <w:ind w:left="398"/>
                        <w:jc w:val="center"/>
                        <w:rPr>
                          <w:b/>
                          <w:sz w:val="28"/>
                        </w:rPr>
                      </w:pPr>
                      <w:r>
                        <w:rPr>
                          <w:b/>
                          <w:sz w:val="28"/>
                        </w:rPr>
                        <w:t>Other</w:t>
                      </w:r>
                      <w:r w:rsidRPr="00B00E6B">
                        <w:rPr>
                          <w:b/>
                          <w:sz w:val="28"/>
                        </w:rPr>
                        <w:t xml:space="preserve"> L</w:t>
                      </w:r>
                      <w:r>
                        <w:rPr>
                          <w:b/>
                          <w:sz w:val="28"/>
                        </w:rPr>
                        <w:t>anguage</w:t>
                      </w:r>
                    </w:p>
                    <w:p w14:paraId="314B8982" w14:textId="77777777" w:rsidR="007C0E23" w:rsidRDefault="007C0E23" w:rsidP="007C0E23">
                      <w:pPr>
                        <w:pStyle w:val="2"/>
                        <w:wordWrap w:val="0"/>
                        <w:ind w:left="398"/>
                        <w:jc w:val="center"/>
                        <w:rPr>
                          <w:sz w:val="28"/>
                        </w:rPr>
                      </w:pPr>
                      <w:r>
                        <w:drawing>
                          <wp:inline distT="0" distB="0" distL="0" distR="0" wp14:anchorId="00F5B422" wp14:editId="6D0C2808">
                            <wp:extent cx="550165" cy="550165"/>
                            <wp:effectExtent l="0" t="0" r="254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165" cy="550165"/>
                                    </a:xfrm>
                                    <a:prstGeom prst="rect">
                                      <a:avLst/>
                                    </a:prstGeom>
                                  </pic:spPr>
                                </pic:pic>
                              </a:graphicData>
                            </a:graphic>
                          </wp:inline>
                        </w:drawing>
                      </w:r>
                    </w:p>
                    <w:p w14:paraId="39E71AD1" w14:textId="77777777" w:rsidR="007C0E23" w:rsidRDefault="007C0E23" w:rsidP="007C0E23">
                      <w:pPr>
                        <w:pStyle w:val="2"/>
                        <w:wordWrap w:val="0"/>
                        <w:ind w:left="398"/>
                        <w:jc w:val="center"/>
                        <w:rPr>
                          <w:sz w:val="28"/>
                        </w:rPr>
                      </w:pPr>
                    </w:p>
                    <w:p w14:paraId="71FC8E8D" w14:textId="77777777" w:rsidR="007C0E23" w:rsidRPr="002E4D53" w:rsidRDefault="007C0E23" w:rsidP="007C0E23">
                      <w:pPr>
                        <w:pStyle w:val="2"/>
                        <w:wordWrap w:val="0"/>
                        <w:ind w:left="398"/>
                        <w:jc w:val="center"/>
                        <w:rPr>
                          <w:b/>
                          <w:sz w:val="28"/>
                        </w:rPr>
                      </w:pPr>
                      <w:r w:rsidRPr="002E4D53">
                        <w:rPr>
                          <w:b/>
                          <w:sz w:val="28"/>
                        </w:rPr>
                        <w:t>www.gyration.com</w:t>
                      </w:r>
                    </w:p>
                  </w:txbxContent>
                </v:textbox>
                <w10:wrap anchorx="margin"/>
              </v:shape>
            </w:pict>
          </mc:Fallback>
        </mc:AlternateContent>
      </w:r>
    </w:p>
    <w:p w14:paraId="72AB3625" w14:textId="59C210B4" w:rsidR="00581D41" w:rsidRDefault="00581D41" w:rsidP="00581D41">
      <w:pPr>
        <w:ind w:left="420"/>
      </w:pPr>
    </w:p>
    <w:p w14:paraId="2D493110" w14:textId="01031067" w:rsidR="00E248CA" w:rsidRDefault="00E248CA" w:rsidP="00581D41">
      <w:pPr>
        <w:ind w:left="420"/>
      </w:pPr>
    </w:p>
    <w:p w14:paraId="6BEC03F5" w14:textId="77777777" w:rsidR="00E248CA" w:rsidRDefault="00E248CA" w:rsidP="00581D41">
      <w:pPr>
        <w:ind w:left="420"/>
      </w:pPr>
    </w:p>
    <w:p w14:paraId="5860C357" w14:textId="77777777" w:rsidR="00581D41" w:rsidRDefault="00581D41" w:rsidP="00581D41">
      <w:pPr>
        <w:ind w:left="420"/>
      </w:pPr>
    </w:p>
    <w:p w14:paraId="1332CBD5" w14:textId="77777777" w:rsidR="00581D41" w:rsidRPr="00BB3040" w:rsidRDefault="00397BE6" w:rsidP="00581D41">
      <w:pPr>
        <w:ind w:left="420"/>
      </w:pPr>
      <w:r>
        <mc:AlternateContent>
          <mc:Choice Requires="wps">
            <w:drawing>
              <wp:anchor distT="0" distB="0" distL="114300" distR="114300" simplePos="0" relativeHeight="251658752" behindDoc="0" locked="0" layoutInCell="1" allowOverlap="1" wp14:anchorId="50516636" wp14:editId="5DCAF6D7">
                <wp:simplePos x="0" y="0"/>
                <wp:positionH relativeFrom="column">
                  <wp:posOffset>82550</wp:posOffset>
                </wp:positionH>
                <wp:positionV relativeFrom="paragraph">
                  <wp:posOffset>3960495</wp:posOffset>
                </wp:positionV>
                <wp:extent cx="1654810" cy="502920"/>
                <wp:effectExtent l="0" t="0" r="254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DE5EB" w14:textId="77777777" w:rsidR="00581D41" w:rsidRPr="001A0C20" w:rsidRDefault="00581D41" w:rsidP="00581D41">
                            <w:pPr>
                              <w:ind w:left="420"/>
                              <w:jc w:val="left"/>
                              <w:rPr>
                                <w:sz w:val="18"/>
                                <w:szCs w:val="18"/>
                              </w:rPr>
                            </w:pPr>
                          </w:p>
                          <w:p w14:paraId="752A2A61" w14:textId="77777777" w:rsidR="00581D41" w:rsidRPr="001A0C20" w:rsidRDefault="00581D41" w:rsidP="0038102A">
                            <w:pPr>
                              <w:ind w:leftChars="142" w:left="199"/>
                              <w:jc w:val="lef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6636" id="文本框 16" o:spid="_x0000_s1028" type="#_x0000_t202" style="position:absolute;left:0;text-align:left;margin-left:6.5pt;margin-top:311.85pt;width:130.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" stroked="f">
                <v:textbox>
                  <w:txbxContent>
                    <w:p w14:paraId="29BDE5EB" w14:textId="77777777" w:rsidR="00581D41" w:rsidRPr="001A0C20" w:rsidRDefault="00581D41" w:rsidP="00581D41">
                      <w:pPr>
                        <w:ind w:left="420"/>
                        <w:jc w:val="left"/>
                        <w:rPr>
                          <w:sz w:val="18"/>
                          <w:szCs w:val="18"/>
                        </w:rPr>
                      </w:pPr>
                    </w:p>
                    <w:p w14:paraId="752A2A61" w14:textId="77777777" w:rsidR="00581D41" w:rsidRPr="001A0C20" w:rsidRDefault="00581D41" w:rsidP="0038102A">
                      <w:pPr>
                        <w:ind w:leftChars="142" w:left="199"/>
                        <w:jc w:val="left"/>
                        <w:rPr>
                          <w:sz w:val="18"/>
                          <w:szCs w:val="18"/>
                        </w:rPr>
                      </w:pPr>
                    </w:p>
                  </w:txbxContent>
                </v:textbox>
              </v:shape>
            </w:pict>
          </mc:Fallback>
        </mc:AlternateContent>
      </w:r>
    </w:p>
    <w:p w14:paraId="1EC25B16" w14:textId="200B24EC" w:rsidR="00EF35DB" w:rsidRPr="00EF35DB" w:rsidRDefault="00607E59" w:rsidP="00EF35DB">
      <w:pPr>
        <w:ind w:left="420"/>
        <w:rPr>
          <w:sz w:val="16"/>
          <w:szCs w:val="16"/>
        </w:rPr>
      </w:pPr>
      <w:r>
        <w:br w:type="page"/>
      </w:r>
      <w:bookmarkStart w:id="1" w:name="_Toc446961156"/>
      <w:bookmarkStart w:id="2" w:name="_Toc446961340"/>
      <w:bookmarkStart w:id="3" w:name="_Toc446961630"/>
      <w:bookmarkStart w:id="4" w:name="_Toc29284013"/>
      <w:bookmarkEnd w:id="1"/>
      <w:bookmarkEnd w:id="2"/>
      <w:bookmarkEnd w:id="3"/>
    </w:p>
    <w:p w14:paraId="212D1105" w14:textId="77777777" w:rsidR="00EF35DB" w:rsidRDefault="00EF35DB" w:rsidP="00EF35DB">
      <w:pPr>
        <w:pStyle w:val="a5"/>
        <w:outlineLvl w:val="0"/>
      </w:pPr>
      <w:bookmarkStart w:id="5" w:name="_Toc25849272"/>
      <w:bookmarkStart w:id="6" w:name="_Toc29284012"/>
      <w:bookmarkStart w:id="7" w:name="_Toc28338977"/>
      <w:bookmarkStart w:id="8" w:name="_Ref316374770"/>
      <w:r>
        <w:rPr>
          <w:rFonts w:hint="eastAsia"/>
        </w:rPr>
        <w:lastRenderedPageBreak/>
        <w:t>W</w:t>
      </w:r>
      <w:r>
        <w:t>aterproof Requirements</w:t>
      </w:r>
      <w:bookmarkEnd w:id="5"/>
      <w:bookmarkEnd w:id="6"/>
    </w:p>
    <w:p w14:paraId="58F29EDE" w14:textId="77777777" w:rsidR="00EF35DB" w:rsidRDefault="00EF35DB" w:rsidP="00EF35DB">
      <w:pPr>
        <w:pStyle w:val="a6"/>
        <w:ind w:left="420"/>
      </w:pPr>
      <w:r w:rsidRPr="00962B8F">
        <w:t xml:space="preserve">Please </w:t>
      </w:r>
      <w:r w:rsidRPr="00962B8F">
        <w:rPr>
          <w:rFonts w:hint="eastAsia"/>
        </w:rPr>
        <w:t>waterproof cables</w:t>
      </w:r>
      <w:r w:rsidRPr="00962B8F">
        <w:t xml:space="preserve"> in accordance with the following instructions. User shall assume all responsibility </w:t>
      </w:r>
      <w:r w:rsidRPr="00962B8F">
        <w:rPr>
          <w:rFonts w:hint="eastAsia"/>
        </w:rPr>
        <w:t xml:space="preserve">for device damage caused </w:t>
      </w:r>
      <w:r w:rsidRPr="00962B8F">
        <w:t>by water due to improper waterproof measures.</w:t>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EF35DB" w:rsidRPr="007847B0" w14:paraId="6CC7140B" w14:textId="77777777" w:rsidTr="00DE3146">
        <w:trPr>
          <w:cantSplit/>
          <w:trHeight w:val="260"/>
        </w:trPr>
        <w:tc>
          <w:tcPr>
            <w:tcW w:w="426" w:type="dxa"/>
            <w:tcBorders>
              <w:top w:val="nil"/>
              <w:left w:val="nil"/>
              <w:bottom w:val="nil"/>
              <w:right w:val="nil"/>
              <w:tl2br w:val="nil"/>
              <w:tr2bl w:val="nil"/>
            </w:tcBorders>
            <w:shd w:val="clear" w:color="auto" w:fill="auto"/>
          </w:tcPr>
          <w:p w14:paraId="6EC5915F" w14:textId="77777777" w:rsidR="00EF35DB" w:rsidRDefault="00EF35DB" w:rsidP="00DE3146">
            <w:pPr>
              <w:pStyle w:val="NotesIcons"/>
              <w:keepNext/>
              <w:keepLines/>
              <w:ind w:firstLineChars="50" w:firstLine="110"/>
              <w:rPr>
                <w:lang w:eastAsia="zh-CN"/>
              </w:rPr>
            </w:pPr>
            <w:r w:rsidRPr="00FD389B">
              <w:rPr>
                <w:noProof/>
                <w:lang w:eastAsia="zh-CN"/>
              </w:rPr>
              <w:drawing>
                <wp:inline distT="0" distB="0" distL="0" distR="0" wp14:anchorId="38F3E2D7" wp14:editId="7F521FCD">
                  <wp:extent cx="175103" cy="160831"/>
                  <wp:effectExtent l="0" t="0" r="0" b="0"/>
                  <wp:docPr id="22"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20.3.114\共享文件夹\运作资料部\02-作者交稿\奚珍珍\02-资料美工事宜\资料图标WMF\资料图标-说明02.wmf"/>
                          <pic:cNvPicPr>
                            <a:picLocks noChangeAspect="1" noChangeArrowheads="1"/>
                          </pic:cNvPicPr>
                        </pic:nvPicPr>
                        <pic:blipFill>
                          <a:blip r:embed="rId11" cstate="print"/>
                          <a:srcRect/>
                          <a:stretch>
                            <a:fillRect/>
                          </a:stretch>
                        </pic:blipFill>
                        <pic:spPr bwMode="auto">
                          <a:xfrm>
                            <a:off x="0" y="0"/>
                            <a:ext cx="176728" cy="162324"/>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2C66EAD7" w14:textId="77777777" w:rsidR="00EF35DB" w:rsidRPr="00051768" w:rsidRDefault="00EF35DB" w:rsidP="00DE3146">
            <w:pPr>
              <w:pStyle w:val="NotesHeading"/>
            </w:pPr>
            <w:r>
              <w:rPr>
                <w:rFonts w:hint="eastAsia"/>
              </w:rPr>
              <w:t>N</w:t>
            </w:r>
            <w:r>
              <w:t>OTE!</w:t>
            </w:r>
          </w:p>
          <w:p w14:paraId="034C015E" w14:textId="77777777" w:rsidR="00EF35DB" w:rsidRPr="00FC6AB8" w:rsidRDefault="00EF35DB" w:rsidP="00DE3146">
            <w:pPr>
              <w:pStyle w:val="NotesTextList"/>
            </w:pPr>
            <w:r w:rsidRPr="00FC6AB8">
              <w:t xml:space="preserve">Before you start, </w:t>
            </w:r>
            <w:r w:rsidRPr="00FC6AB8">
              <w:rPr>
                <w:rFonts w:hint="eastAsia"/>
              </w:rPr>
              <w:t>connect all the needed cables and cut off the copper wires for the cables that you don't use.</w:t>
            </w:r>
          </w:p>
          <w:p w14:paraId="15DD1CA9" w14:textId="77777777" w:rsidR="00EF35DB" w:rsidRPr="00FC6AB8" w:rsidRDefault="00EF35DB" w:rsidP="00DE3146">
            <w:pPr>
              <w:pStyle w:val="NotesTextList"/>
            </w:pPr>
            <w:r w:rsidRPr="00FC6AB8">
              <w:t>Please use self-adhesive waterproof tape (supplied with some products) to protect the cables.</w:t>
            </w:r>
          </w:p>
          <w:p w14:paraId="5EA14AFF" w14:textId="77777777" w:rsidR="00EF35DB" w:rsidRPr="00E0262E" w:rsidRDefault="00EF35DB" w:rsidP="00DE3146">
            <w:pPr>
              <w:pStyle w:val="NotesTextList"/>
            </w:pPr>
            <w:r w:rsidRPr="00FC6AB8">
              <w:rPr>
                <w:rFonts w:hint="eastAsia"/>
              </w:rPr>
              <w:t>U</w:t>
            </w:r>
            <w:r w:rsidRPr="00FC6AB8">
              <w:t>se waterproof components to protect the network cable</w:t>
            </w:r>
            <w:r w:rsidRPr="00FC6AB8">
              <w:rPr>
                <w:rFonts w:hint="eastAsia"/>
              </w:rPr>
              <w:t>.</w:t>
            </w:r>
            <w:r w:rsidRPr="00FC6AB8">
              <w:t xml:space="preserve"> Waterproof the power cable separately if you don’t use it. The video cable does not need waterproof treatment.</w:t>
            </w:r>
          </w:p>
        </w:tc>
      </w:tr>
    </w:tbl>
    <w:p w14:paraId="2C58CA0E" w14:textId="77777777" w:rsidR="00EF35DB" w:rsidRDefault="00EF35DB" w:rsidP="00EF35DB">
      <w:pPr>
        <w:ind w:leftChars="0" w:left="0"/>
      </w:pPr>
    </w:p>
    <w:p w14:paraId="654C4FD4" w14:textId="77777777" w:rsidR="00EF35DB" w:rsidRPr="00527A2D" w:rsidRDefault="00EF35DB" w:rsidP="00EF35DB">
      <w:pPr>
        <w:pStyle w:val="ItemStep"/>
      </w:pPr>
      <w:r w:rsidRPr="00527A2D">
        <w:rPr>
          <w:rFonts w:hint="eastAsia"/>
        </w:rPr>
        <w:t>U</w:t>
      </w:r>
      <w:r w:rsidRPr="00527A2D">
        <w:t>se insulation tape (not included in the package) to insulate the connection part of each cable.</w:t>
      </w:r>
    </w:p>
    <w:p w14:paraId="3B9F6290" w14:textId="77777777" w:rsidR="00EF35DB" w:rsidRDefault="001A51D9" w:rsidP="00EF35DB">
      <w:pPr>
        <w:pStyle w:val="Figure"/>
        <w:ind w:left="420"/>
      </w:pPr>
      <w:r w:rsidRPr="00054AA6">
        <w:rPr>
          <w:rFonts w:hint="eastAsia"/>
        </w:rPr>
        <w:drawing>
          <wp:inline distT="0" distB="0" distL="0" distR="0" wp14:anchorId="0C9B098A" wp14:editId="3BFF62E8">
            <wp:extent cx="2336236" cy="120967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523" cy="1211895"/>
                    </a:xfrm>
                    <a:prstGeom prst="rect">
                      <a:avLst/>
                    </a:prstGeom>
                    <a:noFill/>
                    <a:ln>
                      <a:noFill/>
                    </a:ln>
                  </pic:spPr>
                </pic:pic>
              </a:graphicData>
            </a:graphic>
          </wp:inline>
        </w:drawing>
      </w:r>
    </w:p>
    <w:p w14:paraId="6C951363" w14:textId="77777777" w:rsidR="00EF35DB" w:rsidRPr="005E69A8" w:rsidRDefault="00EF35DB" w:rsidP="00EF35DB">
      <w:pPr>
        <w:pStyle w:val="ItemStep"/>
      </w:pPr>
      <w:r w:rsidRPr="005E69A8">
        <w:rPr>
          <w:rFonts w:hint="eastAsia"/>
        </w:rPr>
        <w:t xml:space="preserve">Waterproof </w:t>
      </w:r>
      <w:r w:rsidRPr="005E69A8">
        <w:t>the cables with self-adhesive waterproof tape</w:t>
      </w:r>
      <w:r w:rsidRPr="005E69A8">
        <w:rPr>
          <w:rFonts w:hint="eastAsia"/>
        </w:rPr>
        <w:t>.</w:t>
      </w:r>
    </w:p>
    <w:p w14:paraId="2E15BE71" w14:textId="77777777" w:rsidR="00EF35DB" w:rsidRPr="005E69A8" w:rsidRDefault="00EF35DB" w:rsidP="00EF35DB">
      <w:pPr>
        <w:pStyle w:val="ItemStep2"/>
      </w:pPr>
      <w:r w:rsidRPr="005E69A8">
        <w:t>Fully stretch the waterproof tape at both ends.</w:t>
      </w:r>
    </w:p>
    <w:p w14:paraId="1337CA19" w14:textId="77777777" w:rsidR="00EF35DB" w:rsidRPr="005E69A8" w:rsidRDefault="00EF35DB" w:rsidP="00EF35DB">
      <w:pPr>
        <w:pStyle w:val="ItemStep2"/>
      </w:pPr>
      <w:r w:rsidRPr="005E69A8">
        <w:t>Wrap the connection part and the cable ends tightly with waterproof tape.</w:t>
      </w:r>
      <w:r w:rsidRPr="005E69A8">
        <w:rPr>
          <w:rFonts w:hint="eastAsia"/>
        </w:rPr>
        <w:t xml:space="preserve"> </w:t>
      </w:r>
      <w:r w:rsidRPr="005E69A8">
        <w:t>Make sure the tape is fully stretched during the process.</w:t>
      </w:r>
    </w:p>
    <w:p w14:paraId="5E50DAC6" w14:textId="77777777" w:rsidR="00EF35DB" w:rsidRPr="00A8488C" w:rsidRDefault="00EF35DB" w:rsidP="001A51D9">
      <w:pPr>
        <w:pStyle w:val="ItemStep2"/>
      </w:pPr>
      <w:r w:rsidRPr="005E69A8">
        <w:rPr>
          <w:rFonts w:hint="eastAsia"/>
        </w:rPr>
        <w:t>Tighten the tape at both ends to prevent water leakage.</w:t>
      </w:r>
    </w:p>
    <w:p w14:paraId="5EE5D8E3" w14:textId="77777777" w:rsidR="00EF35DB" w:rsidRPr="0067186E" w:rsidRDefault="001A51D9" w:rsidP="001A51D9">
      <w:pPr>
        <w:pStyle w:val="Figure"/>
        <w:ind w:left="420"/>
      </w:pPr>
      <w:r w:rsidRPr="001A51D9">
        <w:rPr>
          <w:rFonts w:hint="eastAsia"/>
        </w:rPr>
        <w:lastRenderedPageBreak/>
        <w:drawing>
          <wp:inline distT="0" distB="0" distL="0" distR="0" wp14:anchorId="7F48667A" wp14:editId="055F0543">
            <wp:extent cx="2566048" cy="785813"/>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6567" cy="789034"/>
                    </a:xfrm>
                    <a:prstGeom prst="rect">
                      <a:avLst/>
                    </a:prstGeom>
                    <a:noFill/>
                    <a:ln>
                      <a:noFill/>
                    </a:ln>
                  </pic:spPr>
                </pic:pic>
              </a:graphicData>
            </a:graphic>
          </wp:inline>
        </w:drawing>
      </w:r>
    </w:p>
    <w:p w14:paraId="32BE5914" w14:textId="77777777" w:rsidR="00EF35DB" w:rsidRDefault="00EF35DB" w:rsidP="00EF35DB">
      <w:pPr>
        <w:pStyle w:val="ItemStep"/>
      </w:pPr>
      <w:r w:rsidRPr="00527A2D">
        <w:t>Install the supplied waterproof components to the network cable in sequence</w:t>
      </w:r>
      <w:r w:rsidRPr="00527A2D">
        <w:rPr>
          <w:rFonts w:hint="eastAsia"/>
        </w:rPr>
        <w:t>.</w:t>
      </w:r>
    </w:p>
    <w:p w14:paraId="4B6C1B39" w14:textId="77777777" w:rsidR="00EF35DB" w:rsidRDefault="00EF35DB" w:rsidP="00EF35DB">
      <w:pPr>
        <w:pStyle w:val="Figure"/>
        <w:ind w:left="420"/>
      </w:pPr>
      <w:r w:rsidRPr="005E69A8">
        <w:rPr>
          <w:rFonts w:hint="eastAsia"/>
        </w:rPr>
        <w:drawing>
          <wp:inline distT="0" distB="0" distL="0" distR="0" wp14:anchorId="147A0547" wp14:editId="282939BB">
            <wp:extent cx="2340000" cy="575183"/>
            <wp:effectExtent l="0" t="0" r="317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000" cy="575183"/>
                    </a:xfrm>
                    <a:prstGeom prst="rect">
                      <a:avLst/>
                    </a:prstGeom>
                    <a:noFill/>
                    <a:ln>
                      <a:noFill/>
                    </a:ln>
                  </pic:spPr>
                </pic:pic>
              </a:graphicData>
            </a:graphic>
          </wp:inline>
        </w:drawing>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EF35DB" w:rsidRPr="007847B0" w14:paraId="0CBECEC2" w14:textId="77777777" w:rsidTr="00DE3146">
        <w:trPr>
          <w:cantSplit/>
          <w:trHeight w:val="260"/>
        </w:trPr>
        <w:tc>
          <w:tcPr>
            <w:tcW w:w="426" w:type="dxa"/>
            <w:tcBorders>
              <w:top w:val="nil"/>
              <w:left w:val="nil"/>
              <w:bottom w:val="nil"/>
              <w:right w:val="nil"/>
              <w:tl2br w:val="nil"/>
              <w:tr2bl w:val="nil"/>
            </w:tcBorders>
            <w:shd w:val="clear" w:color="auto" w:fill="auto"/>
          </w:tcPr>
          <w:p w14:paraId="0D5D3413" w14:textId="77777777" w:rsidR="00EF35DB" w:rsidRDefault="00EF35DB" w:rsidP="00DE3146">
            <w:pPr>
              <w:pStyle w:val="NotesIcons"/>
              <w:keepNext/>
              <w:keepLines/>
              <w:ind w:firstLineChars="50" w:firstLine="110"/>
              <w:rPr>
                <w:lang w:eastAsia="zh-CN"/>
              </w:rPr>
            </w:pPr>
            <w:r w:rsidRPr="00911488">
              <w:rPr>
                <w:noProof/>
                <w:lang w:eastAsia="zh-CN"/>
              </w:rPr>
              <w:drawing>
                <wp:inline distT="0" distB="0" distL="0" distR="0" wp14:anchorId="5098729B" wp14:editId="03717C94">
                  <wp:extent cx="171450" cy="171450"/>
                  <wp:effectExtent l="0" t="0" r="0" b="0"/>
                  <wp:docPr id="25" name="图片 1" descr="\\10.220.3.114\共享文件夹\运作资料部\01-资料开发平台\01-随机资料模板\01-宇视资料模板（word2007）\01-随机资料模板\Note图标\资料图标-注意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220.3.114\共享文件夹\运作资料部\01-资料开发平台\01-随机资料模板\01-宇视资料模板（word2007）\01-随机资料模板\Note图标\资料图标-注意02.wmf"/>
                          <pic:cNvPicPr>
                            <a:picLocks noChangeAspect="1" noChangeArrowheads="1"/>
                          </pic:cNvPicPr>
                        </pic:nvPicPr>
                        <pic:blipFill>
                          <a:blip r:embed="rId15" cstate="print"/>
                          <a:srcRect/>
                          <a:stretch>
                            <a:fillRect/>
                          </a:stretch>
                        </pic:blipFill>
                        <pic:spPr bwMode="auto">
                          <a:xfrm>
                            <a:off x="0" y="0"/>
                            <a:ext cx="172363" cy="172363"/>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4BA372A0" w14:textId="77777777" w:rsidR="00EF35DB" w:rsidRPr="00051768" w:rsidRDefault="00EF35DB" w:rsidP="00DE3146">
            <w:pPr>
              <w:pStyle w:val="NotesHeading"/>
            </w:pPr>
            <w:r>
              <w:rPr>
                <w:rFonts w:hint="eastAsia"/>
              </w:rPr>
              <w:t>CAUTION!</w:t>
            </w:r>
          </w:p>
          <w:p w14:paraId="58714707" w14:textId="77777777" w:rsidR="00EF35DB" w:rsidRPr="00331018" w:rsidRDefault="00EF35DB" w:rsidP="00DE3146">
            <w:pPr>
              <w:pStyle w:val="NotesText"/>
            </w:pPr>
            <w:r w:rsidRPr="008278C4">
              <w:t>You need to mount the rubber ring onto the network cable interface first</w:t>
            </w:r>
            <w:r>
              <w:t>.</w:t>
            </w:r>
          </w:p>
        </w:tc>
      </w:tr>
    </w:tbl>
    <w:p w14:paraId="0F0E9B95" w14:textId="77777777" w:rsidR="00EF35DB" w:rsidRDefault="00EF35DB" w:rsidP="00EF35DB">
      <w:pPr>
        <w:spacing w:before="0" w:after="0"/>
        <w:ind w:leftChars="0" w:left="0"/>
        <w:jc w:val="left"/>
      </w:pPr>
    </w:p>
    <w:p w14:paraId="3E7351F6" w14:textId="77777777" w:rsidR="00EF35DB" w:rsidRPr="008278C4" w:rsidRDefault="00EF35DB" w:rsidP="00EF35DB">
      <w:pPr>
        <w:pStyle w:val="ItemStep"/>
      </w:pPr>
      <w:r w:rsidRPr="008278C4">
        <w:rPr>
          <w:rFonts w:hint="eastAsia"/>
        </w:rPr>
        <w:t>If your camera has a DC cable and you will not use it, insert the plug into the interface</w:t>
      </w:r>
      <w:r w:rsidRPr="008278C4">
        <w:t>.</w:t>
      </w:r>
    </w:p>
    <w:p w14:paraId="691C11FF" w14:textId="77777777" w:rsidR="00EF35DB" w:rsidRPr="001A51D9" w:rsidRDefault="001A51D9" w:rsidP="001A51D9">
      <w:pPr>
        <w:pStyle w:val="Figure"/>
        <w:ind w:left="420"/>
      </w:pPr>
      <w:r w:rsidRPr="00054AA6">
        <w:rPr>
          <w:rFonts w:hint="eastAsia"/>
        </w:rPr>
        <w:drawing>
          <wp:inline distT="0" distB="0" distL="0" distR="0" wp14:anchorId="33C4EC32" wp14:editId="4A52EA94">
            <wp:extent cx="1589723" cy="809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2665" cy="811123"/>
                    </a:xfrm>
                    <a:prstGeom prst="rect">
                      <a:avLst/>
                    </a:prstGeom>
                    <a:noFill/>
                    <a:ln>
                      <a:noFill/>
                    </a:ln>
                  </pic:spPr>
                </pic:pic>
              </a:graphicData>
            </a:graphic>
          </wp:inline>
        </w:drawing>
      </w:r>
    </w:p>
    <w:p w14:paraId="74EB5659" w14:textId="77777777" w:rsidR="00EF35DB" w:rsidRDefault="00EF35DB" w:rsidP="00EF35DB">
      <w:pPr>
        <w:pStyle w:val="ItemStep"/>
      </w:pPr>
      <w:r w:rsidRPr="007F4C23">
        <w:t>(Optional) After the waterproof treatment is completed, put the cables into a waterproof junction box (purchased separately).</w:t>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EF35DB" w:rsidRPr="007847B0" w14:paraId="0D4C0B2E" w14:textId="77777777" w:rsidTr="00DE3146">
        <w:trPr>
          <w:cantSplit/>
          <w:trHeight w:val="260"/>
        </w:trPr>
        <w:tc>
          <w:tcPr>
            <w:tcW w:w="426" w:type="dxa"/>
            <w:tcBorders>
              <w:top w:val="nil"/>
              <w:left w:val="nil"/>
              <w:bottom w:val="nil"/>
              <w:right w:val="nil"/>
              <w:tl2br w:val="nil"/>
              <w:tr2bl w:val="nil"/>
            </w:tcBorders>
            <w:shd w:val="clear" w:color="auto" w:fill="auto"/>
          </w:tcPr>
          <w:p w14:paraId="035C980F" w14:textId="77777777" w:rsidR="00EF35DB" w:rsidRDefault="00EF35DB" w:rsidP="00DE3146">
            <w:pPr>
              <w:pStyle w:val="NotesIcons"/>
              <w:keepNext/>
              <w:keepLines/>
              <w:ind w:firstLineChars="50" w:firstLine="110"/>
              <w:rPr>
                <w:lang w:eastAsia="zh-CN"/>
              </w:rPr>
            </w:pPr>
            <w:r w:rsidRPr="00911488">
              <w:rPr>
                <w:noProof/>
                <w:lang w:eastAsia="zh-CN"/>
              </w:rPr>
              <w:drawing>
                <wp:inline distT="0" distB="0" distL="0" distR="0" wp14:anchorId="0E01CE16" wp14:editId="764BEAF8">
                  <wp:extent cx="171450" cy="171450"/>
                  <wp:effectExtent l="0" t="0" r="0" b="0"/>
                  <wp:docPr id="28" name="图片 1" descr="\\10.220.3.114\共享文件夹\运作资料部\01-资料开发平台\01-随机资料模板\01-宇视资料模板（word2007）\01-随机资料模板\Note图标\资料图标-注意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220.3.114\共享文件夹\运作资料部\01-资料开发平台\01-随机资料模板\01-宇视资料模板（word2007）\01-随机资料模板\Note图标\资料图标-注意02.wmf"/>
                          <pic:cNvPicPr>
                            <a:picLocks noChangeAspect="1" noChangeArrowheads="1"/>
                          </pic:cNvPicPr>
                        </pic:nvPicPr>
                        <pic:blipFill>
                          <a:blip r:embed="rId15" cstate="print"/>
                          <a:srcRect/>
                          <a:stretch>
                            <a:fillRect/>
                          </a:stretch>
                        </pic:blipFill>
                        <pic:spPr bwMode="auto">
                          <a:xfrm>
                            <a:off x="0" y="0"/>
                            <a:ext cx="172363" cy="172363"/>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12423784" w14:textId="77777777" w:rsidR="00EF35DB" w:rsidRPr="00051768" w:rsidRDefault="00EF35DB" w:rsidP="00DE3146">
            <w:pPr>
              <w:pStyle w:val="NotesHeading"/>
            </w:pPr>
            <w:r>
              <w:rPr>
                <w:rFonts w:hint="eastAsia"/>
              </w:rPr>
              <w:t>CAUTION!</w:t>
            </w:r>
          </w:p>
          <w:p w14:paraId="1158820C" w14:textId="77777777" w:rsidR="00EF35DB" w:rsidRPr="00527A2D" w:rsidRDefault="00EF35DB" w:rsidP="00DE3146">
            <w:pPr>
              <w:pStyle w:val="NotesTextList"/>
            </w:pPr>
            <w:r w:rsidRPr="00527A2D">
              <w:t xml:space="preserve">The cable connector </w:t>
            </w:r>
            <w:r w:rsidRPr="00527A2D">
              <w:rPr>
                <w:rFonts w:hint="eastAsia"/>
              </w:rPr>
              <w:t xml:space="preserve">must not </w:t>
            </w:r>
            <w:r w:rsidRPr="00527A2D">
              <w:t>be exposed and must be kept away from water</w:t>
            </w:r>
            <w:r w:rsidRPr="00527A2D">
              <w:rPr>
                <w:rFonts w:hint="eastAsia"/>
              </w:rPr>
              <w:t>.</w:t>
            </w:r>
          </w:p>
          <w:p w14:paraId="0B81B797" w14:textId="77777777" w:rsidR="00EF35DB" w:rsidRPr="00527A2D" w:rsidRDefault="00EF35DB" w:rsidP="00DE3146">
            <w:pPr>
              <w:pStyle w:val="NotesTextList"/>
            </w:pPr>
            <w:r w:rsidRPr="00527A2D">
              <w:t>Restore and fasten the device after dismounting.</w:t>
            </w:r>
          </w:p>
          <w:p w14:paraId="0A6CDC4C" w14:textId="77777777" w:rsidR="00EF35DB" w:rsidRPr="00331018" w:rsidRDefault="00EF35DB" w:rsidP="00DE3146">
            <w:pPr>
              <w:pStyle w:val="NotesTextList"/>
            </w:pPr>
            <w:r w:rsidRPr="00527A2D">
              <w:t>Place the power adapter in a power distribution box</w:t>
            </w:r>
            <w:r w:rsidRPr="00527A2D">
              <w:rPr>
                <w:rFonts w:hint="eastAsia"/>
              </w:rPr>
              <w:t>.</w:t>
            </w:r>
          </w:p>
        </w:tc>
      </w:tr>
      <w:bookmarkEnd w:id="7"/>
      <w:bookmarkEnd w:id="8"/>
    </w:tbl>
    <w:p w14:paraId="3955A6B3" w14:textId="77777777" w:rsidR="00A8488C" w:rsidRDefault="00A8488C" w:rsidP="00EF35DB">
      <w:pPr>
        <w:ind w:left="420"/>
      </w:pPr>
    </w:p>
    <w:p w14:paraId="25E8E357" w14:textId="77777777" w:rsidR="00A8488C" w:rsidRDefault="00A8488C">
      <w:pPr>
        <w:widowControl/>
        <w:adjustRightInd/>
        <w:snapToGrid/>
        <w:spacing w:before="0" w:after="0"/>
        <w:ind w:leftChars="0" w:left="0"/>
        <w:jc w:val="left"/>
        <w:textAlignment w:val="auto"/>
      </w:pPr>
      <w:r>
        <w:br w:type="page"/>
      </w:r>
    </w:p>
    <w:p w14:paraId="726650ED" w14:textId="77777777" w:rsidR="00DF2D8C" w:rsidRDefault="00DF2D8C" w:rsidP="00DF2D8C">
      <w:pPr>
        <w:pStyle w:val="Heading1"/>
        <w:numPr>
          <w:ilvl w:val="0"/>
          <w:numId w:val="34"/>
        </w:numPr>
        <w:shd w:val="clear" w:color="auto" w:fill="595959" w:themeFill="text1" w:themeFillTint="A6"/>
      </w:pPr>
      <w:r>
        <w:rPr>
          <w:rFonts w:hint="eastAsia"/>
        </w:rPr>
        <w:lastRenderedPageBreak/>
        <w:t>Packing List</w:t>
      </w:r>
      <w:bookmarkEnd w:id="4"/>
    </w:p>
    <w:p w14:paraId="16A207AA" w14:textId="77777777" w:rsidR="001C2516" w:rsidRDefault="001C2516" w:rsidP="001C2516">
      <w:pPr>
        <w:ind w:left="420"/>
      </w:pPr>
      <w:bookmarkStart w:id="9" w:name="_Toc29284014"/>
      <w:r w:rsidRPr="0000077D">
        <w:rPr>
          <w:rFonts w:hint="eastAsia"/>
        </w:rPr>
        <w:t>Contact your local dealer if the package is damaged or incomplete. The attachments may vary with models, please see the actual model for details</w:t>
      </w:r>
      <w:r>
        <w:t>.</w:t>
      </w:r>
    </w:p>
    <w:tbl>
      <w:tblPr>
        <w:tblStyle w:val="TableGrid"/>
        <w:tblW w:w="4404" w:type="pct"/>
        <w:tblInd w:w="279" w:type="dxa"/>
        <w:tblLook w:val="04A0" w:firstRow="1" w:lastRow="0" w:firstColumn="1" w:lastColumn="0" w:noHBand="0" w:noVBand="1"/>
      </w:tblPr>
      <w:tblGrid>
        <w:gridCol w:w="786"/>
        <w:gridCol w:w="1767"/>
        <w:gridCol w:w="1035"/>
        <w:gridCol w:w="948"/>
      </w:tblGrid>
      <w:tr w:rsidR="00B266ED" w:rsidRPr="008278C4" w14:paraId="78750C9E" w14:textId="77777777" w:rsidTr="007F2AEF">
        <w:trPr>
          <w:cantSplit/>
        </w:trPr>
        <w:tc>
          <w:tcPr>
            <w:tcW w:w="866" w:type="pct"/>
          </w:tcPr>
          <w:p w14:paraId="1929BB58" w14:textId="77777777" w:rsidR="00B266ED" w:rsidRPr="00DF2D8C" w:rsidRDefault="00B266ED" w:rsidP="007F2AEF">
            <w:pPr>
              <w:pStyle w:val="TableHeading"/>
            </w:pPr>
            <w:r w:rsidRPr="00DF2D8C">
              <w:rPr>
                <w:rFonts w:hint="eastAsia"/>
              </w:rPr>
              <w:t>No.</w:t>
            </w:r>
          </w:p>
        </w:tc>
        <w:tc>
          <w:tcPr>
            <w:tcW w:w="1948" w:type="pct"/>
          </w:tcPr>
          <w:p w14:paraId="7104E600" w14:textId="77777777" w:rsidR="00B266ED" w:rsidRPr="00DF2D8C" w:rsidRDefault="00B266ED" w:rsidP="007F2AEF">
            <w:pPr>
              <w:pStyle w:val="TableHeading"/>
            </w:pPr>
            <w:r w:rsidRPr="00DF2D8C">
              <w:rPr>
                <w:rFonts w:hint="eastAsia"/>
              </w:rPr>
              <w:t>Name</w:t>
            </w:r>
          </w:p>
        </w:tc>
        <w:tc>
          <w:tcPr>
            <w:tcW w:w="1141" w:type="pct"/>
          </w:tcPr>
          <w:p w14:paraId="63F86F54" w14:textId="77777777" w:rsidR="00B266ED" w:rsidRPr="00DF2D8C" w:rsidRDefault="00B266ED" w:rsidP="007F2AEF">
            <w:pPr>
              <w:pStyle w:val="TableHeading"/>
            </w:pPr>
            <w:r w:rsidRPr="00DF2D8C">
              <w:rPr>
                <w:rFonts w:hint="eastAsia"/>
              </w:rPr>
              <w:t>Qty</w:t>
            </w:r>
          </w:p>
        </w:tc>
        <w:tc>
          <w:tcPr>
            <w:tcW w:w="1045" w:type="pct"/>
          </w:tcPr>
          <w:p w14:paraId="4CD3E7EB" w14:textId="77777777" w:rsidR="00B266ED" w:rsidRPr="00DF2D8C" w:rsidRDefault="00B266ED" w:rsidP="007F2AEF">
            <w:pPr>
              <w:pStyle w:val="TableHeading"/>
            </w:pPr>
            <w:r w:rsidRPr="00DF2D8C">
              <w:rPr>
                <w:rFonts w:hint="eastAsia"/>
              </w:rPr>
              <w:t>Unit</w:t>
            </w:r>
          </w:p>
        </w:tc>
      </w:tr>
      <w:tr w:rsidR="00B266ED" w:rsidRPr="008278C4" w14:paraId="605CA7B5" w14:textId="77777777" w:rsidTr="007F2AEF">
        <w:trPr>
          <w:cantSplit/>
        </w:trPr>
        <w:tc>
          <w:tcPr>
            <w:tcW w:w="866" w:type="pct"/>
          </w:tcPr>
          <w:p w14:paraId="3D71F8F8" w14:textId="77777777" w:rsidR="00B266ED" w:rsidRPr="008851B4" w:rsidRDefault="00B266ED" w:rsidP="007F2AEF">
            <w:pPr>
              <w:pStyle w:val="TableText"/>
            </w:pPr>
            <w:r w:rsidRPr="008851B4">
              <w:rPr>
                <w:rFonts w:hint="eastAsia"/>
              </w:rPr>
              <w:t>1</w:t>
            </w:r>
          </w:p>
        </w:tc>
        <w:tc>
          <w:tcPr>
            <w:tcW w:w="1948" w:type="pct"/>
          </w:tcPr>
          <w:p w14:paraId="58690767" w14:textId="77777777" w:rsidR="00B266ED" w:rsidRPr="006977EC" w:rsidRDefault="00B266ED" w:rsidP="007F2AEF">
            <w:pPr>
              <w:pStyle w:val="TableText"/>
            </w:pPr>
            <w:r w:rsidRPr="006977EC">
              <w:t>Camera</w:t>
            </w:r>
          </w:p>
        </w:tc>
        <w:tc>
          <w:tcPr>
            <w:tcW w:w="1141" w:type="pct"/>
          </w:tcPr>
          <w:p w14:paraId="504DD4EE" w14:textId="77777777" w:rsidR="00B266ED" w:rsidRPr="008851B4" w:rsidRDefault="00B266ED" w:rsidP="007F2AEF">
            <w:pPr>
              <w:pStyle w:val="TableText"/>
            </w:pPr>
            <w:r w:rsidRPr="008851B4">
              <w:t>1</w:t>
            </w:r>
          </w:p>
        </w:tc>
        <w:tc>
          <w:tcPr>
            <w:tcW w:w="1045" w:type="pct"/>
          </w:tcPr>
          <w:p w14:paraId="54EE987C" w14:textId="77777777" w:rsidR="00B266ED" w:rsidRPr="008851B4" w:rsidRDefault="00B266ED" w:rsidP="007F2AEF">
            <w:pPr>
              <w:pStyle w:val="TableText"/>
            </w:pPr>
            <w:r w:rsidRPr="008851B4">
              <w:rPr>
                <w:rFonts w:hint="eastAsia"/>
              </w:rPr>
              <w:t>PCS</w:t>
            </w:r>
          </w:p>
        </w:tc>
      </w:tr>
      <w:tr w:rsidR="00B266ED" w:rsidRPr="008278C4" w14:paraId="4B600947" w14:textId="77777777" w:rsidTr="007F2AEF">
        <w:trPr>
          <w:cantSplit/>
        </w:trPr>
        <w:tc>
          <w:tcPr>
            <w:tcW w:w="866" w:type="pct"/>
          </w:tcPr>
          <w:p w14:paraId="5D9AC2B6" w14:textId="77777777" w:rsidR="00B266ED" w:rsidRPr="008851B4" w:rsidRDefault="00B266ED" w:rsidP="007F2AEF">
            <w:pPr>
              <w:pStyle w:val="TableText"/>
            </w:pPr>
            <w:r>
              <w:t>2</w:t>
            </w:r>
            <w:r w:rsidRPr="008851B4">
              <w:t>*</w:t>
            </w:r>
          </w:p>
        </w:tc>
        <w:tc>
          <w:tcPr>
            <w:tcW w:w="1948" w:type="pct"/>
          </w:tcPr>
          <w:p w14:paraId="152CB8E8" w14:textId="77777777" w:rsidR="00B266ED" w:rsidRPr="006977EC" w:rsidRDefault="00B266ED" w:rsidP="007F2AEF">
            <w:pPr>
              <w:pStyle w:val="TableText"/>
            </w:pPr>
            <w:r w:rsidRPr="006977EC">
              <w:t>Waterproof components</w:t>
            </w:r>
            <w:r w:rsidRPr="006977EC">
              <w:rPr>
                <w:sz w:val="8"/>
                <w:szCs w:val="8"/>
              </w:rPr>
              <w:t>（</w:t>
            </w:r>
            <w:r w:rsidRPr="006977EC">
              <w:rPr>
                <w:sz w:val="8"/>
                <w:szCs w:val="8"/>
              </w:rPr>
              <w:t>1</w:t>
            </w:r>
            <w:r w:rsidRPr="006977EC">
              <w:rPr>
                <w:sz w:val="8"/>
                <w:szCs w:val="8"/>
              </w:rPr>
              <w:t>）</w:t>
            </w:r>
          </w:p>
        </w:tc>
        <w:tc>
          <w:tcPr>
            <w:tcW w:w="1141" w:type="pct"/>
          </w:tcPr>
          <w:p w14:paraId="6FBE4843" w14:textId="77777777" w:rsidR="00B266ED" w:rsidRPr="008851B4" w:rsidRDefault="00B266ED" w:rsidP="007F2AEF">
            <w:pPr>
              <w:pStyle w:val="TableText"/>
            </w:pPr>
            <w:r w:rsidRPr="008851B4">
              <w:rPr>
                <w:rFonts w:hint="eastAsia"/>
              </w:rPr>
              <w:t>1</w:t>
            </w:r>
          </w:p>
        </w:tc>
        <w:tc>
          <w:tcPr>
            <w:tcW w:w="1045" w:type="pct"/>
          </w:tcPr>
          <w:p w14:paraId="71E72414" w14:textId="77777777" w:rsidR="00B266ED" w:rsidRPr="008851B4" w:rsidRDefault="00B266ED" w:rsidP="007F2AEF">
            <w:pPr>
              <w:pStyle w:val="TableText"/>
            </w:pPr>
            <w:r w:rsidRPr="008851B4">
              <w:rPr>
                <w:rFonts w:hint="eastAsia"/>
              </w:rPr>
              <w:t>Set</w:t>
            </w:r>
          </w:p>
        </w:tc>
      </w:tr>
      <w:tr w:rsidR="00B266ED" w:rsidRPr="008278C4" w14:paraId="77776730" w14:textId="77777777" w:rsidTr="007F2AEF">
        <w:trPr>
          <w:cantSplit/>
        </w:trPr>
        <w:tc>
          <w:tcPr>
            <w:tcW w:w="866" w:type="pct"/>
          </w:tcPr>
          <w:p w14:paraId="3E50C5EE" w14:textId="77777777" w:rsidR="00B266ED" w:rsidRPr="008851B4" w:rsidRDefault="00B266ED" w:rsidP="007F2AEF">
            <w:pPr>
              <w:pStyle w:val="TableText"/>
            </w:pPr>
            <w:r>
              <w:t>3</w:t>
            </w:r>
            <w:r w:rsidRPr="008851B4">
              <w:t>*</w:t>
            </w:r>
          </w:p>
        </w:tc>
        <w:tc>
          <w:tcPr>
            <w:tcW w:w="1948" w:type="pct"/>
          </w:tcPr>
          <w:p w14:paraId="3BC60CD5" w14:textId="77777777" w:rsidR="00B266ED" w:rsidRPr="006977EC" w:rsidRDefault="00B266ED" w:rsidP="007F2AEF">
            <w:pPr>
              <w:pStyle w:val="TableText"/>
            </w:pPr>
            <w:r w:rsidRPr="006977EC">
              <w:t>Screw components</w:t>
            </w:r>
            <w:r w:rsidRPr="006977EC">
              <w:rPr>
                <w:sz w:val="8"/>
                <w:szCs w:val="8"/>
              </w:rPr>
              <w:t>（</w:t>
            </w:r>
            <w:r w:rsidRPr="006977EC">
              <w:rPr>
                <w:sz w:val="8"/>
                <w:szCs w:val="8"/>
              </w:rPr>
              <w:t>2</w:t>
            </w:r>
            <w:r w:rsidRPr="006977EC">
              <w:rPr>
                <w:sz w:val="8"/>
                <w:szCs w:val="8"/>
              </w:rPr>
              <w:t>）</w:t>
            </w:r>
          </w:p>
        </w:tc>
        <w:tc>
          <w:tcPr>
            <w:tcW w:w="1141" w:type="pct"/>
          </w:tcPr>
          <w:p w14:paraId="37E72B42" w14:textId="77777777" w:rsidR="00B266ED" w:rsidRPr="008851B4" w:rsidRDefault="00B266ED" w:rsidP="007F2AEF">
            <w:pPr>
              <w:pStyle w:val="TableText"/>
            </w:pPr>
            <w:r w:rsidRPr="008851B4">
              <w:rPr>
                <w:rFonts w:hint="eastAsia"/>
              </w:rPr>
              <w:t>1</w:t>
            </w:r>
          </w:p>
        </w:tc>
        <w:tc>
          <w:tcPr>
            <w:tcW w:w="1045" w:type="pct"/>
          </w:tcPr>
          <w:p w14:paraId="3A7361B0" w14:textId="77777777" w:rsidR="00B266ED" w:rsidRPr="008851B4" w:rsidRDefault="00B266ED" w:rsidP="007F2AEF">
            <w:pPr>
              <w:pStyle w:val="TableText"/>
            </w:pPr>
            <w:r w:rsidRPr="008851B4">
              <w:rPr>
                <w:rFonts w:hint="eastAsia"/>
              </w:rPr>
              <w:t>Set</w:t>
            </w:r>
          </w:p>
        </w:tc>
      </w:tr>
      <w:tr w:rsidR="00B266ED" w:rsidRPr="008278C4" w14:paraId="27F3531A" w14:textId="77777777" w:rsidTr="007F2AEF">
        <w:trPr>
          <w:cantSplit/>
        </w:trPr>
        <w:tc>
          <w:tcPr>
            <w:tcW w:w="866" w:type="pct"/>
          </w:tcPr>
          <w:p w14:paraId="3ABE9CDE" w14:textId="77777777" w:rsidR="00B266ED" w:rsidRPr="008851B4" w:rsidRDefault="00B266ED" w:rsidP="007F2AEF">
            <w:pPr>
              <w:pStyle w:val="TableText"/>
            </w:pPr>
            <w:r>
              <w:t>4</w:t>
            </w:r>
            <w:r w:rsidRPr="008851B4">
              <w:t>*</w:t>
            </w:r>
          </w:p>
        </w:tc>
        <w:tc>
          <w:tcPr>
            <w:tcW w:w="1948" w:type="pct"/>
          </w:tcPr>
          <w:p w14:paraId="3D94B103" w14:textId="77777777" w:rsidR="00B266ED" w:rsidRPr="006977EC" w:rsidRDefault="00B266ED" w:rsidP="007F2AEF">
            <w:pPr>
              <w:pStyle w:val="TableText"/>
            </w:pPr>
            <w:r w:rsidRPr="006977EC">
              <w:t>Mount accessory</w:t>
            </w:r>
            <w:r w:rsidRPr="006977EC">
              <w:rPr>
                <w:sz w:val="8"/>
                <w:szCs w:val="8"/>
              </w:rPr>
              <w:t xml:space="preserve"> </w:t>
            </w:r>
            <w:r w:rsidRPr="006977EC">
              <w:rPr>
                <w:sz w:val="8"/>
                <w:szCs w:val="8"/>
              </w:rPr>
              <w:t>（</w:t>
            </w:r>
            <w:r w:rsidRPr="006977EC">
              <w:rPr>
                <w:sz w:val="8"/>
                <w:szCs w:val="8"/>
              </w:rPr>
              <w:t>3</w:t>
            </w:r>
            <w:r w:rsidRPr="006977EC">
              <w:rPr>
                <w:sz w:val="8"/>
                <w:szCs w:val="8"/>
              </w:rPr>
              <w:t>）</w:t>
            </w:r>
          </w:p>
        </w:tc>
        <w:tc>
          <w:tcPr>
            <w:tcW w:w="1141" w:type="pct"/>
          </w:tcPr>
          <w:p w14:paraId="0C579B0E" w14:textId="77777777" w:rsidR="00B266ED" w:rsidRPr="008851B4" w:rsidRDefault="00B266ED" w:rsidP="007F2AEF">
            <w:pPr>
              <w:pStyle w:val="TableText"/>
            </w:pPr>
            <w:r w:rsidRPr="008851B4">
              <w:rPr>
                <w:rFonts w:hint="eastAsia"/>
              </w:rPr>
              <w:t>1</w:t>
            </w:r>
          </w:p>
        </w:tc>
        <w:tc>
          <w:tcPr>
            <w:tcW w:w="1045" w:type="pct"/>
          </w:tcPr>
          <w:p w14:paraId="17E42F32" w14:textId="77777777" w:rsidR="00B266ED" w:rsidRPr="008851B4" w:rsidRDefault="00B266ED" w:rsidP="007F2AEF">
            <w:pPr>
              <w:pStyle w:val="TableText"/>
            </w:pPr>
            <w:r w:rsidRPr="008851B4">
              <w:rPr>
                <w:rFonts w:hint="eastAsia"/>
              </w:rPr>
              <w:t>Set</w:t>
            </w:r>
          </w:p>
        </w:tc>
      </w:tr>
      <w:tr w:rsidR="00B266ED" w:rsidRPr="008278C4" w14:paraId="608B61C6" w14:textId="77777777" w:rsidTr="007F2AEF">
        <w:trPr>
          <w:cantSplit/>
        </w:trPr>
        <w:tc>
          <w:tcPr>
            <w:tcW w:w="866" w:type="pct"/>
          </w:tcPr>
          <w:p w14:paraId="3CC7E04A" w14:textId="77777777" w:rsidR="00B266ED" w:rsidRPr="008851B4" w:rsidRDefault="00B266ED" w:rsidP="007F2AEF">
            <w:pPr>
              <w:pStyle w:val="TableText"/>
            </w:pPr>
            <w:r>
              <w:t>5</w:t>
            </w:r>
          </w:p>
        </w:tc>
        <w:tc>
          <w:tcPr>
            <w:tcW w:w="1948" w:type="pct"/>
          </w:tcPr>
          <w:p w14:paraId="5AF45A89" w14:textId="77777777" w:rsidR="00B266ED" w:rsidRPr="006977EC" w:rsidRDefault="00B266ED" w:rsidP="007F2AEF">
            <w:pPr>
              <w:pStyle w:val="TableText"/>
            </w:pPr>
            <w:r w:rsidRPr="006977EC">
              <w:t>User manual</w:t>
            </w:r>
          </w:p>
        </w:tc>
        <w:tc>
          <w:tcPr>
            <w:tcW w:w="1141" w:type="pct"/>
          </w:tcPr>
          <w:p w14:paraId="6B4229EF" w14:textId="77777777" w:rsidR="00B266ED" w:rsidRPr="008851B4" w:rsidRDefault="00B266ED" w:rsidP="007F2AEF">
            <w:pPr>
              <w:pStyle w:val="TableText"/>
            </w:pPr>
            <w:r w:rsidRPr="008851B4">
              <w:rPr>
                <w:rFonts w:hint="eastAsia"/>
              </w:rPr>
              <w:t>1</w:t>
            </w:r>
          </w:p>
        </w:tc>
        <w:tc>
          <w:tcPr>
            <w:tcW w:w="1045" w:type="pct"/>
          </w:tcPr>
          <w:p w14:paraId="644FB2CD" w14:textId="77777777" w:rsidR="00B266ED" w:rsidRPr="008851B4" w:rsidRDefault="00B266ED" w:rsidP="007F2AEF">
            <w:pPr>
              <w:pStyle w:val="TableText"/>
            </w:pPr>
            <w:r w:rsidRPr="008851B4">
              <w:rPr>
                <w:rFonts w:hint="eastAsia"/>
              </w:rPr>
              <w:t>Set</w:t>
            </w:r>
          </w:p>
        </w:tc>
      </w:tr>
    </w:tbl>
    <w:p w14:paraId="5E32DA12" w14:textId="77777777" w:rsidR="00B266ED" w:rsidRPr="008851B4" w:rsidRDefault="00B266ED" w:rsidP="00B266ED">
      <w:pPr>
        <w:pStyle w:val="a8"/>
        <w:ind w:left="420"/>
        <w:rPr>
          <w:b/>
        </w:rPr>
      </w:pPr>
      <w:r w:rsidRPr="008851B4">
        <w:rPr>
          <w:rFonts w:hint="eastAsia"/>
          <w:b/>
        </w:rPr>
        <w:t>Remarks:</w:t>
      </w:r>
    </w:p>
    <w:p w14:paraId="5FE4C904" w14:textId="77777777" w:rsidR="00B266ED" w:rsidRPr="00DF2D8C" w:rsidRDefault="00B266ED" w:rsidP="00B266ED">
      <w:pPr>
        <w:pStyle w:val="a8"/>
        <w:ind w:left="420"/>
      </w:pPr>
      <w:r w:rsidRPr="00DF2D8C">
        <w:rPr>
          <w:rFonts w:hint="eastAsia"/>
        </w:rPr>
        <w:t>* means optional and supplied with certain models only.</w:t>
      </w:r>
    </w:p>
    <w:p w14:paraId="67008E8B" w14:textId="77777777" w:rsidR="00B266ED" w:rsidRPr="00DF2D8C" w:rsidRDefault="00B266ED" w:rsidP="00B266ED">
      <w:pPr>
        <w:pStyle w:val="a8"/>
        <w:ind w:left="420"/>
      </w:pPr>
      <w:r w:rsidRPr="00DF2D8C">
        <w:rPr>
          <w:rFonts w:hint="eastAsia"/>
        </w:rPr>
        <w:t>(1)Including one or more waterproof components such as tape and plug.</w:t>
      </w:r>
    </w:p>
    <w:p w14:paraId="1B696083" w14:textId="77777777" w:rsidR="00B266ED" w:rsidRPr="00DF2D8C" w:rsidRDefault="00B266ED" w:rsidP="00B266ED">
      <w:pPr>
        <w:pStyle w:val="a8"/>
        <w:ind w:left="420"/>
      </w:pPr>
      <w:r w:rsidRPr="00DF2D8C">
        <w:rPr>
          <w:rFonts w:hint="eastAsia"/>
        </w:rPr>
        <w:t>(2)Including one or more accessories such as screws and hex key.</w:t>
      </w:r>
    </w:p>
    <w:p w14:paraId="30CBEE3E" w14:textId="3484394A" w:rsidR="00B266ED" w:rsidRPr="00B266ED" w:rsidRDefault="00B266ED" w:rsidP="00B266ED">
      <w:pPr>
        <w:pStyle w:val="a8"/>
        <w:ind w:left="420"/>
      </w:pPr>
      <w:r w:rsidRPr="00DF2D8C">
        <w:rPr>
          <w:rFonts w:hint="eastAsia"/>
        </w:rPr>
        <w:t xml:space="preserve">(3)Including one or more items from drilling template, bracket adapter, </w:t>
      </w:r>
      <w:r w:rsidRPr="00DF2D8C">
        <w:t>anti-static gloves</w:t>
      </w:r>
      <w:r w:rsidRPr="00DF2D8C">
        <w:rPr>
          <w:rFonts w:hint="eastAsia"/>
        </w:rPr>
        <w:t>, etc.</w:t>
      </w:r>
    </w:p>
    <w:p w14:paraId="2AC54170" w14:textId="77777777" w:rsidR="00DF2D8C" w:rsidRDefault="00DF2D8C" w:rsidP="00DF2D8C">
      <w:pPr>
        <w:pStyle w:val="Heading1"/>
        <w:numPr>
          <w:ilvl w:val="0"/>
          <w:numId w:val="34"/>
        </w:numPr>
      </w:pPr>
      <w:r>
        <w:t xml:space="preserve">Safety </w:t>
      </w:r>
      <w:r w:rsidRPr="008278C4">
        <w:t>Instructions</w:t>
      </w:r>
      <w:bookmarkEnd w:id="9"/>
    </w:p>
    <w:p w14:paraId="09EDFDC8" w14:textId="77777777" w:rsidR="00B3462B" w:rsidRPr="00473F47" w:rsidRDefault="00B3462B" w:rsidP="00B3462B">
      <w:pPr>
        <w:ind w:left="420"/>
      </w:pPr>
      <w:bookmarkStart w:id="10" w:name="_Toc29284017"/>
      <w:r w:rsidRPr="00D65007">
        <w:t>Installation and removal of the unit and its accessories must be carried out by qualified perso</w:t>
      </w:r>
      <w:r>
        <w:t>nnel. You must read all of the safety i</w:t>
      </w:r>
      <w:r w:rsidRPr="00D65007">
        <w:t>nstructions before installation and operation.</w:t>
      </w:r>
    </w:p>
    <w:p w14:paraId="0A2D8FE4" w14:textId="77777777" w:rsidR="00B3462B" w:rsidRDefault="00B3462B" w:rsidP="00B3462B">
      <w:pPr>
        <w:pStyle w:val="Heading2"/>
      </w:pPr>
      <w:bookmarkStart w:id="11" w:name="_Toc28243008"/>
      <w:bookmarkStart w:id="12" w:name="_Toc29284015"/>
      <w:r w:rsidRPr="008278C4">
        <w:rPr>
          <w:rFonts w:hint="eastAsia"/>
        </w:rPr>
        <w:t>Precautions</w:t>
      </w:r>
      <w:bookmarkEnd w:id="11"/>
      <w:bookmarkEnd w:id="12"/>
    </w:p>
    <w:p w14:paraId="10F5D414" w14:textId="77777777" w:rsidR="00B3462B" w:rsidRPr="00D65007" w:rsidRDefault="00B3462B" w:rsidP="00B3462B">
      <w:pPr>
        <w:pStyle w:val="ItemList"/>
      </w:pPr>
      <w:bookmarkStart w:id="13" w:name="_Toc28243009"/>
      <w:bookmarkStart w:id="14" w:name="_Toc29284016"/>
      <w:r w:rsidRPr="00D65007">
        <w:t xml:space="preserve">Use </w:t>
      </w:r>
      <w:r w:rsidRPr="00D65007">
        <w:rPr>
          <w:rFonts w:hint="eastAsia"/>
        </w:rPr>
        <w:t>a</w:t>
      </w:r>
      <w:r w:rsidRPr="00D65007">
        <w:t xml:space="preserve"> power adapter </w:t>
      </w:r>
      <w:r w:rsidRPr="00D65007">
        <w:rPr>
          <w:rFonts w:hint="eastAsia"/>
        </w:rPr>
        <w:t xml:space="preserve">or a PoE device </w:t>
      </w:r>
      <w:r w:rsidRPr="00D65007">
        <w:t>that meets requirements. Otherwise, the device may be damaged.</w:t>
      </w:r>
    </w:p>
    <w:p w14:paraId="41D5CA39" w14:textId="77777777" w:rsidR="00B3462B" w:rsidRPr="00D65007" w:rsidRDefault="00B3462B" w:rsidP="00B3462B">
      <w:pPr>
        <w:pStyle w:val="ItemList"/>
      </w:pPr>
      <w:r w:rsidRPr="00D65007">
        <w:t xml:space="preserve">Make sure the length of the power cable between the power adapter and the camera is not </w:t>
      </w:r>
      <w:r w:rsidRPr="00D65007">
        <w:rPr>
          <w:rFonts w:hint="eastAsia"/>
        </w:rPr>
        <w:t>too</w:t>
      </w:r>
      <w:r w:rsidRPr="00D65007">
        <w:t xml:space="preserve"> long, otherwise the voltage of the camera is lowered, causing the camera to work abnormally. If it is required to lengthen the power cable, lengthen the cable between the power adapter and the mains.</w:t>
      </w:r>
    </w:p>
    <w:p w14:paraId="41BBC712" w14:textId="77777777" w:rsidR="00B3462B" w:rsidRPr="00D65007" w:rsidRDefault="00B3462B" w:rsidP="00B3462B">
      <w:pPr>
        <w:pStyle w:val="ItemList"/>
      </w:pPr>
      <w:r>
        <w:t>Do not overbend the cables during the installation, otherwise, poor cable contact may cause malfunction</w:t>
      </w:r>
      <w:r w:rsidRPr="00D65007">
        <w:t>.</w:t>
      </w:r>
    </w:p>
    <w:p w14:paraId="5BD0D9A0" w14:textId="77777777" w:rsidR="00B3462B" w:rsidRPr="00D65007" w:rsidRDefault="00B3462B" w:rsidP="00B3462B">
      <w:pPr>
        <w:pStyle w:val="ItemList"/>
      </w:pPr>
      <w:r w:rsidRPr="00D65007">
        <w:t xml:space="preserve">When connecting to an external interface, use an existing connection terminal, and ensure that the cable terminal (latch or clamp) is in good condition and </w:t>
      </w:r>
      <w:r w:rsidRPr="00D65007">
        <w:lastRenderedPageBreak/>
        <w:t>properly fastened. Ensure that the cable is not tense during mounting, with a proper margin reserved to avoid poor port contact or loosening caused by shock or shake.</w:t>
      </w:r>
    </w:p>
    <w:p w14:paraId="7639B207" w14:textId="77777777" w:rsidR="00B3462B" w:rsidRDefault="00B3462B" w:rsidP="00B3462B">
      <w:pPr>
        <w:pStyle w:val="ItemList"/>
      </w:pPr>
      <w:r w:rsidRPr="008278C4">
        <w:t xml:space="preserve">During transportation, special attention is required to protect the transparent dome cover from friction, scratch and stain, etc. </w:t>
      </w:r>
      <w:r w:rsidRPr="008278C4">
        <w:rPr>
          <w:rFonts w:hint="eastAsia"/>
        </w:rPr>
        <w:t>D</w:t>
      </w:r>
      <w:r w:rsidRPr="008278C4">
        <w:t xml:space="preserve">o not remove the protective film </w:t>
      </w:r>
      <w:r w:rsidRPr="008278C4">
        <w:rPr>
          <w:rFonts w:hint="eastAsia"/>
        </w:rPr>
        <w:t xml:space="preserve">from </w:t>
      </w:r>
      <w:r w:rsidRPr="008278C4">
        <w:t xml:space="preserve">the cover </w:t>
      </w:r>
      <w:r w:rsidRPr="008278C4">
        <w:rPr>
          <w:rFonts w:hint="eastAsia"/>
        </w:rPr>
        <w:t>until mounting is finished</w:t>
      </w:r>
      <w:r w:rsidRPr="008278C4">
        <w:t xml:space="preserve">. </w:t>
      </w:r>
      <w:r w:rsidRPr="008278C4">
        <w:rPr>
          <w:rFonts w:hint="eastAsia"/>
        </w:rPr>
        <w:t>R</w:t>
      </w:r>
      <w:r w:rsidRPr="008278C4">
        <w:t xml:space="preserve">emove the protective film before </w:t>
      </w:r>
      <w:r w:rsidRPr="008278C4">
        <w:rPr>
          <w:rFonts w:hint="eastAsia"/>
        </w:rPr>
        <w:t xml:space="preserve">powering on the </w:t>
      </w:r>
      <w:r w:rsidRPr="008278C4">
        <w:t>device.</w:t>
      </w:r>
    </w:p>
    <w:p w14:paraId="1E6FADC2" w14:textId="77777777" w:rsidR="00B3462B" w:rsidRPr="00D65007" w:rsidRDefault="00B3462B" w:rsidP="00B3462B">
      <w:pPr>
        <w:pStyle w:val="ItemList"/>
      </w:pPr>
      <w:r w:rsidRPr="00D65007">
        <w:rPr>
          <w:rFonts w:hint="eastAsia"/>
        </w:rPr>
        <w:t xml:space="preserve">Contact professionals for maintenance information. </w:t>
      </w:r>
      <w:r w:rsidRPr="00D65007">
        <w:t>D</w:t>
      </w:r>
      <w:r w:rsidRPr="00D65007">
        <w:rPr>
          <w:rFonts w:hint="eastAsia"/>
        </w:rPr>
        <w:t>o</w:t>
      </w:r>
      <w:r w:rsidRPr="00D65007">
        <w:t xml:space="preserve"> not </w:t>
      </w:r>
      <w:r w:rsidRPr="00D65007">
        <w:rPr>
          <w:rFonts w:hint="eastAsia"/>
        </w:rPr>
        <w:t>attempt to dismantle the device by yourself.</w:t>
      </w:r>
      <w:r w:rsidRPr="00D65007">
        <w:t xml:space="preserve"> We shall not assume any responsibility for problems caused by unauthorized repair or maintenance.</w:t>
      </w:r>
    </w:p>
    <w:p w14:paraId="3D699EA7" w14:textId="77777777" w:rsidR="00B3462B" w:rsidRPr="008278C4" w:rsidRDefault="00B3462B" w:rsidP="00B3462B">
      <w:pPr>
        <w:pStyle w:val="Heading2"/>
      </w:pPr>
      <w:r w:rsidRPr="008278C4">
        <w:rPr>
          <w:rFonts w:hint="eastAsia"/>
        </w:rPr>
        <w:t>Maintenance</w:t>
      </w:r>
      <w:bookmarkEnd w:id="13"/>
      <w:bookmarkEnd w:id="14"/>
    </w:p>
    <w:p w14:paraId="17F848D5" w14:textId="77777777" w:rsidR="00B3462B" w:rsidRPr="00D65007" w:rsidRDefault="00B3462B" w:rsidP="00B3462B">
      <w:pPr>
        <w:pStyle w:val="ItemList"/>
      </w:pPr>
      <w:r w:rsidRPr="00D65007">
        <w:t>I</w:t>
      </w:r>
      <w:r w:rsidRPr="00D65007">
        <w:rPr>
          <w:rFonts w:hint="eastAsia"/>
        </w:rPr>
        <w:t xml:space="preserve">f there is dust on the front glass surface, remove the dust </w:t>
      </w:r>
      <w:r w:rsidRPr="00D65007">
        <w:t>gentl</w:t>
      </w:r>
      <w:r w:rsidRPr="00D65007">
        <w:rPr>
          <w:rFonts w:hint="eastAsia"/>
        </w:rPr>
        <w:t xml:space="preserve">y using </w:t>
      </w:r>
      <w:r w:rsidRPr="00D65007">
        <w:t>an</w:t>
      </w:r>
      <w:r w:rsidRPr="00D65007">
        <w:rPr>
          <w:rFonts w:hint="eastAsia"/>
        </w:rPr>
        <w:t xml:space="preserve"> oil-free brush or a rubber dust blowing ball. </w:t>
      </w:r>
    </w:p>
    <w:p w14:paraId="2B0ED6E4" w14:textId="77777777" w:rsidR="00B3462B" w:rsidRPr="00D65007" w:rsidRDefault="00B3462B" w:rsidP="00B3462B">
      <w:pPr>
        <w:pStyle w:val="ItemList"/>
      </w:pPr>
      <w:r w:rsidRPr="00D65007">
        <w:t>I</w:t>
      </w:r>
      <w:r w:rsidRPr="00D65007">
        <w:rPr>
          <w:rFonts w:hint="eastAsia"/>
        </w:rPr>
        <w:t xml:space="preserve">f there is grease or a dust stain on the front glass surface, clean the glass surface gently from the center outward using anti-static gloves or an oil-free cloth. </w:t>
      </w:r>
      <w:r w:rsidRPr="00D65007">
        <w:t>I</w:t>
      </w:r>
      <w:r w:rsidRPr="00D65007">
        <w:rPr>
          <w:rFonts w:hint="eastAsia"/>
        </w:rPr>
        <w:t xml:space="preserve">f the grease or the stain still </w:t>
      </w:r>
      <w:r>
        <w:t>remains</w:t>
      </w:r>
      <w:r w:rsidRPr="00D65007">
        <w:rPr>
          <w:rFonts w:hint="eastAsia"/>
        </w:rPr>
        <w:t xml:space="preserve">, use anti-static gloves or an oil-free cloth dipped with detergent and clean the glass surface gently until it is </w:t>
      </w:r>
      <w:r>
        <w:t>clean</w:t>
      </w:r>
      <w:r w:rsidRPr="00D65007">
        <w:rPr>
          <w:rFonts w:hint="eastAsia"/>
        </w:rPr>
        <w:t>.</w:t>
      </w:r>
    </w:p>
    <w:p w14:paraId="7356B58D" w14:textId="77777777" w:rsidR="00B3462B" w:rsidRPr="00B37B3C" w:rsidRDefault="00B3462B" w:rsidP="00B3462B">
      <w:pPr>
        <w:pStyle w:val="ItemList"/>
      </w:pPr>
      <w:r>
        <w:rPr>
          <w:rFonts w:hint="eastAsia"/>
        </w:rPr>
        <w:t>Do not use organic solvents (such as benzene and alcohol) to clean the transparent dome cover</w:t>
      </w:r>
      <w:r w:rsidRPr="00D65007">
        <w:rPr>
          <w:rFonts w:hint="eastAsia"/>
        </w:rPr>
        <w:t>.</w:t>
      </w:r>
    </w:p>
    <w:p w14:paraId="45F43573" w14:textId="77777777" w:rsidR="00DF2D8C" w:rsidRDefault="00DF2D8C" w:rsidP="00DF2D8C">
      <w:pPr>
        <w:pStyle w:val="Heading1"/>
        <w:shd w:val="clear" w:color="auto" w:fill="595959" w:themeFill="text1" w:themeFillTint="A6"/>
      </w:pPr>
      <w:r>
        <w:rPr>
          <w:rFonts w:hint="eastAsia"/>
        </w:rPr>
        <w:t>Appearance</w:t>
      </w:r>
      <w:bookmarkEnd w:id="10"/>
    </w:p>
    <w:p w14:paraId="44B34B14" w14:textId="77777777" w:rsidR="00DF2D8C" w:rsidRPr="00A64DDA" w:rsidRDefault="00DF2D8C" w:rsidP="00DF2D8C">
      <w:pPr>
        <w:pStyle w:val="Heading2"/>
      </w:pPr>
      <w:bookmarkStart w:id="15" w:name="_Toc29284018"/>
      <w:r>
        <w:rPr>
          <w:rFonts w:hint="eastAsia"/>
        </w:rPr>
        <w:t>Dimension</w:t>
      </w:r>
      <w:r>
        <w:t>s</w:t>
      </w:r>
      <w:bookmarkEnd w:id="15"/>
    </w:p>
    <w:p w14:paraId="15618FDB" w14:textId="77777777" w:rsidR="00D94711" w:rsidRDefault="00D94711" w:rsidP="00D94711">
      <w:pPr>
        <w:ind w:left="420"/>
        <w:rPr>
          <w:rFonts w:asciiTheme="minorHAnsi" w:hAnsiTheme="minorHAnsi" w:cstheme="minorHAnsi"/>
        </w:rPr>
      </w:pPr>
      <w:r>
        <w:rPr>
          <w:rFonts w:asciiTheme="minorHAnsi" w:hAnsiTheme="minorHAnsi" w:cstheme="minorHAnsi"/>
        </w:rPr>
        <w:t xml:space="preserve">The following figure shows device dimensions. </w:t>
      </w:r>
      <w:r w:rsidRPr="007F29DC">
        <w:rPr>
          <w:rFonts w:asciiTheme="minorHAnsi" w:hAnsiTheme="minorHAnsi" w:cstheme="minorHAnsi"/>
        </w:rPr>
        <w:t>The appearance may vary with device model.</w:t>
      </w:r>
      <w:r w:rsidRPr="006D5465">
        <w:rPr>
          <w:rFonts w:asciiTheme="minorHAnsi" w:hAnsiTheme="minorHAnsi" w:cstheme="minorHAnsi"/>
        </w:rPr>
        <w:t xml:space="preserve"> </w:t>
      </w:r>
    </w:p>
    <w:p w14:paraId="632BADCD" w14:textId="2B32A0F0" w:rsidR="000B5295" w:rsidRPr="001A1D69" w:rsidRDefault="00CB1D0C" w:rsidP="00A945FC">
      <w:pPr>
        <w:ind w:left="420"/>
      </w:pPr>
      <w:r w:rsidRPr="009A40F6">
        <w:drawing>
          <wp:inline distT="0" distB="0" distL="0" distR="0" wp14:anchorId="5054D9DF" wp14:editId="6237332D">
            <wp:extent cx="1261114" cy="1118356"/>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242" cy="1129111"/>
                    </a:xfrm>
                    <a:prstGeom prst="rect">
                      <a:avLst/>
                    </a:prstGeom>
                    <a:noFill/>
                    <a:ln>
                      <a:noFill/>
                    </a:ln>
                  </pic:spPr>
                </pic:pic>
              </a:graphicData>
            </a:graphic>
          </wp:inline>
        </w:drawing>
      </w:r>
    </w:p>
    <w:p w14:paraId="00C18759" w14:textId="77777777" w:rsidR="00D94711" w:rsidRDefault="00D94711" w:rsidP="00D94711">
      <w:pPr>
        <w:pStyle w:val="Heading2"/>
      </w:pPr>
      <w:r>
        <w:rPr>
          <w:rFonts w:hint="eastAsia"/>
        </w:rPr>
        <w:lastRenderedPageBreak/>
        <w:t>Cable Connection</w:t>
      </w:r>
    </w:p>
    <w:p w14:paraId="1B721D0D" w14:textId="77777777" w:rsidR="00D94711" w:rsidRDefault="00D94711" w:rsidP="00D94711">
      <w:pPr>
        <w:ind w:left="420"/>
      </w:pPr>
      <w:r w:rsidRPr="00420657">
        <w:t>The appearance and tail cable may vary with device model.</w:t>
      </w:r>
    </w:p>
    <w:p w14:paraId="508B9D80" w14:textId="3329B2F2" w:rsidR="00D94711" w:rsidRDefault="00CB1D0C" w:rsidP="00A945FC">
      <w:pPr>
        <w:ind w:left="420"/>
      </w:pPr>
      <w:r w:rsidRPr="00A01936">
        <w:drawing>
          <wp:inline distT="0" distB="0" distL="0" distR="0" wp14:anchorId="61C2B9AA" wp14:editId="61703EF7">
            <wp:extent cx="2339310" cy="1306286"/>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1850" cy="131328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410"/>
        <w:gridCol w:w="2268"/>
      </w:tblGrid>
      <w:tr w:rsidR="00CB1D0C" w:rsidRPr="00377C5D" w14:paraId="3C427E2B" w14:textId="77777777" w:rsidTr="007F66BE">
        <w:tc>
          <w:tcPr>
            <w:tcW w:w="2410" w:type="dxa"/>
          </w:tcPr>
          <w:p w14:paraId="784B6AD0" w14:textId="77777777" w:rsidR="00CB1D0C" w:rsidRPr="00377C5D" w:rsidRDefault="00CB1D0C" w:rsidP="00CB1D0C">
            <w:pPr>
              <w:pStyle w:val="ItemStepinTable"/>
            </w:pPr>
            <w:r>
              <w:t>Base plate</w:t>
            </w:r>
          </w:p>
        </w:tc>
        <w:tc>
          <w:tcPr>
            <w:tcW w:w="2268" w:type="dxa"/>
          </w:tcPr>
          <w:p w14:paraId="004D9B11" w14:textId="77777777" w:rsidR="00CB1D0C" w:rsidRPr="00377C5D" w:rsidRDefault="00CB1D0C" w:rsidP="007F66BE">
            <w:pPr>
              <w:pStyle w:val="ItemStepinTable"/>
            </w:pPr>
            <w:r>
              <w:t>Housing</w:t>
            </w:r>
          </w:p>
        </w:tc>
      </w:tr>
      <w:tr w:rsidR="00CB1D0C" w:rsidRPr="00377C5D" w14:paraId="1724776D" w14:textId="77777777" w:rsidTr="007F66BE">
        <w:tc>
          <w:tcPr>
            <w:tcW w:w="2410" w:type="dxa"/>
          </w:tcPr>
          <w:p w14:paraId="5DEF0ACB" w14:textId="77777777" w:rsidR="00CB1D0C" w:rsidRPr="00377C5D" w:rsidRDefault="00CB1D0C" w:rsidP="007F66BE">
            <w:pPr>
              <w:pStyle w:val="ItemStepinTable"/>
            </w:pPr>
            <w:r>
              <w:rPr>
                <w:rFonts w:hint="eastAsia"/>
              </w:rPr>
              <w:t>Lens</w:t>
            </w:r>
          </w:p>
        </w:tc>
        <w:tc>
          <w:tcPr>
            <w:tcW w:w="2268" w:type="dxa"/>
          </w:tcPr>
          <w:p w14:paraId="367DE770" w14:textId="77777777" w:rsidR="00CB1D0C" w:rsidRPr="00377C5D" w:rsidRDefault="00CB1D0C" w:rsidP="007F66BE">
            <w:pPr>
              <w:pStyle w:val="ItemStepinTable"/>
            </w:pPr>
            <w:r>
              <w:rPr>
                <w:rFonts w:hint="eastAsia"/>
              </w:rPr>
              <w:t>Infrared LED</w:t>
            </w:r>
          </w:p>
        </w:tc>
      </w:tr>
      <w:tr w:rsidR="00CB1D0C" w:rsidRPr="00377C5D" w14:paraId="05CA0B93" w14:textId="77777777" w:rsidTr="007F66BE">
        <w:tc>
          <w:tcPr>
            <w:tcW w:w="2410" w:type="dxa"/>
          </w:tcPr>
          <w:p w14:paraId="6D064BDD" w14:textId="77777777" w:rsidR="00CB1D0C" w:rsidRPr="00377C5D" w:rsidRDefault="00CB1D0C" w:rsidP="007F66BE">
            <w:pPr>
              <w:pStyle w:val="ItemStepinTable"/>
            </w:pPr>
            <w:r w:rsidRPr="00377C5D">
              <w:t>P</w:t>
            </w:r>
            <w:r w:rsidRPr="00377C5D">
              <w:rPr>
                <w:rFonts w:hint="eastAsia"/>
              </w:rPr>
              <w:t>ower interface</w:t>
            </w:r>
            <w:r>
              <w:t>(12V DC)</w:t>
            </w:r>
          </w:p>
        </w:tc>
        <w:tc>
          <w:tcPr>
            <w:tcW w:w="2268" w:type="dxa"/>
          </w:tcPr>
          <w:p w14:paraId="25995120" w14:textId="77777777" w:rsidR="00CB1D0C" w:rsidRPr="00377C5D" w:rsidRDefault="00CB1D0C" w:rsidP="007F66BE">
            <w:pPr>
              <w:pStyle w:val="ItemStepinTable"/>
            </w:pPr>
            <w:r w:rsidRPr="00377C5D">
              <w:t>Ethernet interface</w:t>
            </w:r>
          </w:p>
        </w:tc>
      </w:tr>
    </w:tbl>
    <w:p w14:paraId="37861CF7" w14:textId="77777777" w:rsidR="00CB1D0C" w:rsidRPr="00302368" w:rsidRDefault="00CB1D0C" w:rsidP="00A945FC">
      <w:pPr>
        <w:ind w:left="420"/>
      </w:pPr>
    </w:p>
    <w:p w14:paraId="17261384" w14:textId="77777777" w:rsidR="00D94711" w:rsidRDefault="00D94711" w:rsidP="00D94711">
      <w:pPr>
        <w:pStyle w:val="Heading1"/>
        <w:numPr>
          <w:ilvl w:val="0"/>
          <w:numId w:val="34"/>
        </w:numPr>
        <w:shd w:val="clear" w:color="auto" w:fill="595959" w:themeFill="text1" w:themeFillTint="A6"/>
      </w:pPr>
      <w:bookmarkStart w:id="16" w:name="_Toc29284020"/>
      <w:r>
        <w:rPr>
          <w:rFonts w:hint="eastAsia"/>
        </w:rPr>
        <w:t>Mount Your Camer</w:t>
      </w:r>
      <w:r>
        <w:t>a</w:t>
      </w:r>
      <w:bookmarkEnd w:id="16"/>
    </w:p>
    <w:p w14:paraId="01EF7AEC" w14:textId="77777777" w:rsidR="00830D89" w:rsidRPr="00735B6F" w:rsidRDefault="00830D89" w:rsidP="00830D89">
      <w:pPr>
        <w:pStyle w:val="Heading2"/>
      </w:pPr>
      <w:r w:rsidRPr="00735B6F">
        <w:rPr>
          <w:color w:val="262626" w:themeColor="text1" w:themeTint="D9"/>
        </w:rPr>
        <w:t>(O</w:t>
      </w:r>
      <w:r w:rsidRPr="00735B6F">
        <w:rPr>
          <w:rFonts w:hint="eastAsia"/>
          <w:color w:val="262626" w:themeColor="text1" w:themeTint="D9"/>
        </w:rPr>
        <w:t>ptional) Insert the Micro SD Card</w:t>
      </w:r>
    </w:p>
    <w:p w14:paraId="5B4B6EBF" w14:textId="77777777" w:rsidR="00830D89" w:rsidRDefault="00830D89" w:rsidP="00830D89">
      <w:pPr>
        <w:ind w:left="420"/>
      </w:pPr>
      <w:r w:rsidRPr="00B848F1">
        <w:rPr>
          <w:rFonts w:hint="eastAsia"/>
        </w:rPr>
        <w:t>Insert a SD card into the slot to use the local storage function. For detailed specifications of recommended SD cards, contact your dealer or technical support. H</w:t>
      </w:r>
      <w:r w:rsidRPr="00B848F1">
        <w:t>ot plugging is not recommended</w:t>
      </w:r>
      <w:r>
        <w:t>.</w:t>
      </w:r>
    </w:p>
    <w:p w14:paraId="2EB7A652" w14:textId="3F556EF4" w:rsidR="00830D89" w:rsidRDefault="00830D89" w:rsidP="00D94711">
      <w:pPr>
        <w:ind w:left="420"/>
      </w:pPr>
      <w:r w:rsidRPr="00830D89">
        <w:drawing>
          <wp:inline distT="0" distB="0" distL="0" distR="0" wp14:anchorId="2700960D" wp14:editId="02FE3007">
            <wp:extent cx="1215851" cy="1103606"/>
            <wp:effectExtent l="0" t="0" r="381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34" cy="1115299"/>
                    </a:xfrm>
                    <a:prstGeom prst="rect">
                      <a:avLst/>
                    </a:prstGeom>
                    <a:noFill/>
                    <a:ln>
                      <a:noFill/>
                    </a:ln>
                  </pic:spPr>
                </pic:pic>
              </a:graphicData>
            </a:graphic>
          </wp:inline>
        </w:drawing>
      </w:r>
    </w:p>
    <w:p w14:paraId="4C848202" w14:textId="0E92C7F4" w:rsidR="00830D89" w:rsidRDefault="00830D89" w:rsidP="00830D89">
      <w:pPr>
        <w:pStyle w:val="Heading2"/>
      </w:pPr>
      <w:r>
        <w:lastRenderedPageBreak/>
        <w:t>Ceiling</w:t>
      </w:r>
      <w:r>
        <w:rPr>
          <w:rFonts w:hint="eastAsia"/>
        </w:rPr>
        <w:t xml:space="preserve"> Mount</w:t>
      </w:r>
    </w:p>
    <w:p w14:paraId="44E39DF1" w14:textId="77777777" w:rsidR="00D94711" w:rsidRPr="00F47C9E" w:rsidRDefault="00D94711" w:rsidP="00D94711">
      <w:pPr>
        <w:ind w:left="420"/>
      </w:pPr>
      <w:r w:rsidRPr="00F47C9E">
        <w:t>You can adopt wall mount</w:t>
      </w:r>
      <w:r>
        <w:rPr>
          <w:rFonts w:hint="eastAsia"/>
        </w:rPr>
        <w:t xml:space="preserve"> </w:t>
      </w:r>
      <w:r w:rsidRPr="00F47C9E">
        <w:t xml:space="preserve">or </w:t>
      </w:r>
      <w:r>
        <w:rPr>
          <w:rFonts w:hint="eastAsia"/>
        </w:rPr>
        <w:t>pendant</w:t>
      </w:r>
      <w:r w:rsidRPr="00F47C9E">
        <w:t xml:space="preserve"> mount and purchase hardware </w:t>
      </w:r>
      <w:r>
        <w:rPr>
          <w:rFonts w:hint="eastAsia"/>
        </w:rPr>
        <w:t>accessories</w:t>
      </w:r>
      <w:r w:rsidRPr="00F47C9E">
        <w:t xml:space="preserve"> </w:t>
      </w:r>
      <w:r>
        <w:t>separately</w:t>
      </w:r>
      <w:r w:rsidRPr="00F47C9E">
        <w:t xml:space="preserve">. The following part takes wall mount as an example. </w:t>
      </w:r>
      <w:r>
        <w:t>Pendant</w:t>
      </w:r>
      <w:r w:rsidRPr="00F47C9E">
        <w:t xml:space="preserve"> mount is similar to wall mount and therefore is omitted here</w:t>
      </w:r>
      <w:r>
        <w:rPr>
          <w:rFonts w:hint="eastAsia"/>
        </w:rPr>
        <w:t>.</w:t>
      </w:r>
    </w:p>
    <w:p w14:paraId="3E58B8E9" w14:textId="36AD82BD" w:rsidR="005B6546" w:rsidRDefault="00096000" w:rsidP="00D94711">
      <w:pPr>
        <w:pStyle w:val="ItemStep0"/>
        <w:numPr>
          <w:ilvl w:val="0"/>
          <w:numId w:val="16"/>
        </w:numPr>
      </w:pPr>
      <w:r>
        <w:rPr>
          <w:rFonts w:hint="eastAsia"/>
        </w:rPr>
        <w:t>Attach the sticker to ceiling, and then drill 30-mm deep guide holes using a drill bit (6mm or 6.5mm in diameter) according to the sticker</w:t>
      </w:r>
      <w:r w:rsidR="00D94711">
        <w:t xml:space="preserve">. </w:t>
      </w:r>
    </w:p>
    <w:p w14:paraId="07C9B000" w14:textId="5261B47E" w:rsidR="00D94711" w:rsidRDefault="00096000" w:rsidP="00D94711">
      <w:pPr>
        <w:ind w:left="420"/>
      </w:pPr>
      <w:r w:rsidRPr="00055C9D">
        <w:drawing>
          <wp:inline distT="0" distB="0" distL="0" distR="0" wp14:anchorId="0956174D" wp14:editId="65396C90">
            <wp:extent cx="839037" cy="647766"/>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56795" cy="661476"/>
                    </a:xfrm>
                    <a:prstGeom prst="rect">
                      <a:avLst/>
                    </a:prstGeom>
                    <a:noFill/>
                    <a:ln w="9525">
                      <a:noFill/>
                      <a:miter lim="800000"/>
                      <a:headEnd/>
                      <a:tailEnd/>
                    </a:ln>
                  </pic:spPr>
                </pic:pic>
              </a:graphicData>
            </a:graphic>
          </wp:inline>
        </w:drawing>
      </w:r>
    </w:p>
    <w:p w14:paraId="2600CC57" w14:textId="05CBF812" w:rsidR="00D94711" w:rsidRDefault="00576810" w:rsidP="00576810">
      <w:pPr>
        <w:pStyle w:val="ItemStep0"/>
      </w:pPr>
      <w:r>
        <w:t>I</w:t>
      </w:r>
      <w:r>
        <w:rPr>
          <w:rFonts w:hint="eastAsia"/>
        </w:rPr>
        <w:t>nsert the plastic anchors</w:t>
      </w:r>
      <w:r>
        <w:t>.</w:t>
      </w:r>
    </w:p>
    <w:p w14:paraId="3ACA9B9D" w14:textId="77777777" w:rsidR="00576810" w:rsidRDefault="00576810" w:rsidP="00576810">
      <w:pPr>
        <w:pStyle w:val="ItemStep20"/>
      </w:pPr>
      <w:r>
        <w:t>D</w:t>
      </w:r>
      <w:r>
        <w:rPr>
          <w:rFonts w:hint="eastAsia"/>
        </w:rPr>
        <w:t>rill a hole to lead cables out of the ceiling</w:t>
      </w:r>
      <w:r>
        <w:t>.</w:t>
      </w:r>
    </w:p>
    <w:p w14:paraId="41B78412" w14:textId="77777777" w:rsidR="00576810" w:rsidRDefault="00576810" w:rsidP="00576810">
      <w:pPr>
        <w:pStyle w:val="ItemStep20"/>
      </w:pPr>
      <w:r>
        <w:t>K</w:t>
      </w:r>
      <w:r>
        <w:rPr>
          <w:rFonts w:hint="eastAsia"/>
        </w:rPr>
        <w:t>nock in plugs</w:t>
      </w:r>
      <w:r>
        <w:t>.</w:t>
      </w:r>
    </w:p>
    <w:p w14:paraId="783AE0B8" w14:textId="5133EDAE" w:rsidR="00576810" w:rsidRDefault="00576810" w:rsidP="00576810">
      <w:pPr>
        <w:ind w:left="420"/>
      </w:pPr>
      <w:r w:rsidRPr="006F163F">
        <w:drawing>
          <wp:inline distT="0" distB="0" distL="0" distR="0" wp14:anchorId="50321F60" wp14:editId="4CCE5A20">
            <wp:extent cx="798844" cy="766893"/>
            <wp:effectExtent l="0" t="0" r="1270" b="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13720" cy="781174"/>
                    </a:xfrm>
                    <a:prstGeom prst="rect">
                      <a:avLst/>
                    </a:prstGeom>
                    <a:noFill/>
                    <a:ln w="9525">
                      <a:noFill/>
                      <a:miter lim="800000"/>
                      <a:headEnd/>
                      <a:tailEnd/>
                    </a:ln>
                  </pic:spPr>
                </pic:pic>
              </a:graphicData>
            </a:graphic>
          </wp:inline>
        </w:drawing>
      </w:r>
    </w:p>
    <w:p w14:paraId="07ABDDBB" w14:textId="6140997F" w:rsidR="00D94711" w:rsidRDefault="00D16F27" w:rsidP="00D94711">
      <w:pPr>
        <w:pStyle w:val="ItemStep0"/>
      </w:pPr>
      <w:r>
        <w:rPr>
          <w:rFonts w:hint="eastAsia"/>
        </w:rPr>
        <w:t>Detach the housing from the base plate with the marks aligned</w:t>
      </w:r>
      <w:r w:rsidR="00D94711" w:rsidRPr="004A526B">
        <w:rPr>
          <w:rFonts w:hint="eastAsia"/>
        </w:rPr>
        <w:t>.</w:t>
      </w:r>
    </w:p>
    <w:p w14:paraId="67660448" w14:textId="509F5E34" w:rsidR="00D94711" w:rsidRDefault="00576810" w:rsidP="00D94711">
      <w:pPr>
        <w:ind w:left="420"/>
      </w:pPr>
      <w:r w:rsidRPr="00576810">
        <w:drawing>
          <wp:inline distT="0" distB="0" distL="0" distR="0" wp14:anchorId="1B435C43" wp14:editId="61A55AD4">
            <wp:extent cx="1153133" cy="1115367"/>
            <wp:effectExtent l="0" t="0" r="9525"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1207" cy="1152194"/>
                    </a:xfrm>
                    <a:prstGeom prst="rect">
                      <a:avLst/>
                    </a:prstGeom>
                    <a:noFill/>
                    <a:ln>
                      <a:noFill/>
                    </a:ln>
                  </pic:spPr>
                </pic:pic>
              </a:graphicData>
            </a:graphic>
          </wp:inline>
        </w:drawing>
      </w:r>
    </w:p>
    <w:p w14:paraId="25247968" w14:textId="0177178E" w:rsidR="00F11188" w:rsidRDefault="0024420A" w:rsidP="0024420A">
      <w:pPr>
        <w:pStyle w:val="ItemStep0"/>
      </w:pPr>
      <w:r>
        <w:rPr>
          <w:rFonts w:hint="eastAsia"/>
        </w:rPr>
        <w:lastRenderedPageBreak/>
        <w:t>Install the base plate and the camera.</w:t>
      </w:r>
      <w:r w:rsidRPr="008A3C17">
        <w:t xml:space="preserve"> </w:t>
      </w:r>
      <w:r w:rsidRPr="00835E51">
        <w:t>Connect cable and protect it with waterproof tape</w:t>
      </w:r>
      <w:r>
        <w:rPr>
          <w:rFonts w:hint="eastAsia"/>
        </w:rPr>
        <w:t xml:space="preserve"> and a</w:t>
      </w:r>
      <w:r w:rsidRPr="00835E51">
        <w:t>ttach dome to ceiling with taping screws</w:t>
      </w:r>
      <w:r>
        <w:t>.</w:t>
      </w:r>
    </w:p>
    <w:p w14:paraId="72EB4D94" w14:textId="4B63BCE1" w:rsidR="00D94711" w:rsidRPr="003410BC" w:rsidRDefault="003B5CE6" w:rsidP="00D94711">
      <w:pPr>
        <w:ind w:left="420"/>
      </w:pPr>
      <w:r w:rsidRPr="003B5CE6">
        <w:drawing>
          <wp:inline distT="0" distB="0" distL="0" distR="0" wp14:anchorId="1CA40A73" wp14:editId="4E29BA3D">
            <wp:extent cx="1200778" cy="1045378"/>
            <wp:effectExtent l="0" t="0" r="0"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744" cy="1053183"/>
                    </a:xfrm>
                    <a:prstGeom prst="rect">
                      <a:avLst/>
                    </a:prstGeom>
                    <a:noFill/>
                    <a:ln>
                      <a:noFill/>
                    </a:ln>
                  </pic:spPr>
                </pic:pic>
              </a:graphicData>
            </a:graphic>
          </wp:inline>
        </w:drawing>
      </w:r>
    </w:p>
    <w:p w14:paraId="7DD41417" w14:textId="484664ED" w:rsidR="003A0965" w:rsidRDefault="00211DF4" w:rsidP="003A0965">
      <w:pPr>
        <w:pStyle w:val="ItemStep0"/>
      </w:pPr>
      <w:r>
        <w:rPr>
          <w:rFonts w:hint="eastAsia"/>
        </w:rPr>
        <w:t>Mount your camera.</w:t>
      </w:r>
      <w:r w:rsidRPr="00A54C92">
        <w:rPr>
          <w:rFonts w:cs="Calibri"/>
          <w:color w:val="000000"/>
          <w:sz w:val="10"/>
          <w:szCs w:val="10"/>
        </w:rPr>
        <w:t xml:space="preserve"> </w:t>
      </w:r>
      <w:r w:rsidRPr="00A54C92">
        <w:t>Mount the housing with install mark aligned</w:t>
      </w:r>
      <w:r w:rsidR="003A0965">
        <w:t>.</w:t>
      </w:r>
    </w:p>
    <w:p w14:paraId="14E98DB9" w14:textId="46B5017E" w:rsidR="00D94711" w:rsidRDefault="000C2206" w:rsidP="00762FF3">
      <w:pPr>
        <w:ind w:left="420"/>
      </w:pPr>
      <w:r w:rsidRPr="000C2206">
        <w:drawing>
          <wp:inline distT="0" distB="0" distL="0" distR="0" wp14:anchorId="5D2BEC7F" wp14:editId="29D4A8EB">
            <wp:extent cx="1306830" cy="1138282"/>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5700" cy="1154718"/>
                    </a:xfrm>
                    <a:prstGeom prst="rect">
                      <a:avLst/>
                    </a:prstGeom>
                    <a:noFill/>
                    <a:ln>
                      <a:noFill/>
                    </a:ln>
                  </pic:spPr>
                </pic:pic>
              </a:graphicData>
            </a:graphic>
          </wp:inline>
        </w:drawing>
      </w:r>
    </w:p>
    <w:p w14:paraId="72E3E411" w14:textId="610AFF68" w:rsidR="004E01E0" w:rsidRDefault="005275DA" w:rsidP="004E01E0">
      <w:pPr>
        <w:pStyle w:val="ItemStep0"/>
      </w:pPr>
      <w:r>
        <w:t>A</w:t>
      </w:r>
      <w:r>
        <w:rPr>
          <w:rFonts w:hint="eastAsia"/>
        </w:rPr>
        <w:t>djust the monitoring direction.</w:t>
      </w:r>
      <w:r>
        <w:t xml:space="preserve"> </w:t>
      </w:r>
      <w:r>
        <w:rPr>
          <w:rFonts w:hint="eastAsia"/>
        </w:rPr>
        <w:t xml:space="preserve">Rotate </w:t>
      </w:r>
      <w:r>
        <w:t>the camera to desired monitoring direction</w:t>
      </w:r>
      <w:r w:rsidR="00D94711">
        <w:t>.</w:t>
      </w:r>
    </w:p>
    <w:p w14:paraId="4F7C14BD" w14:textId="351EA2F4" w:rsidR="00D94711" w:rsidRDefault="005275DA" w:rsidP="00D94711">
      <w:pPr>
        <w:pStyle w:val="Figure"/>
        <w:ind w:left="420"/>
      </w:pPr>
      <w:r w:rsidRPr="005275DA">
        <w:drawing>
          <wp:inline distT="0" distB="0" distL="0" distR="0" wp14:anchorId="7DF99915" wp14:editId="5F1AE186">
            <wp:extent cx="960925" cy="944545"/>
            <wp:effectExtent l="0" t="0" r="0"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419" cy="958792"/>
                    </a:xfrm>
                    <a:prstGeom prst="rect">
                      <a:avLst/>
                    </a:prstGeom>
                    <a:noFill/>
                    <a:ln>
                      <a:noFill/>
                    </a:ln>
                  </pic:spPr>
                </pic:pic>
              </a:graphicData>
            </a:graphic>
          </wp:inline>
        </w:drawing>
      </w:r>
    </w:p>
    <w:p w14:paraId="2843EF1A" w14:textId="2BB86CDE" w:rsidR="00794346" w:rsidRDefault="00DF42A8" w:rsidP="00794346">
      <w:pPr>
        <w:pStyle w:val="ItemStep0"/>
      </w:pPr>
      <w:r w:rsidRPr="00326423">
        <w:t>Tighten the screws</w:t>
      </w:r>
      <w:r w:rsidR="00043BA3">
        <w:t>.</w:t>
      </w:r>
    </w:p>
    <w:p w14:paraId="5D355970" w14:textId="669A8079" w:rsidR="00DF42A8" w:rsidRDefault="00DF42A8" w:rsidP="00DF42A8">
      <w:pPr>
        <w:ind w:left="420"/>
      </w:pPr>
      <w:r w:rsidRPr="00DF42A8">
        <w:lastRenderedPageBreak/>
        <w:drawing>
          <wp:inline distT="0" distB="0" distL="0" distR="0" wp14:anchorId="482D2FCD" wp14:editId="15C79956">
            <wp:extent cx="1135464" cy="961968"/>
            <wp:effectExtent l="0" t="0" r="762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9262" cy="982130"/>
                    </a:xfrm>
                    <a:prstGeom prst="rect">
                      <a:avLst/>
                    </a:prstGeom>
                    <a:noFill/>
                    <a:ln>
                      <a:noFill/>
                    </a:ln>
                  </pic:spPr>
                </pic:pic>
              </a:graphicData>
            </a:graphic>
          </wp:inline>
        </w:drawing>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9F7DED" w:rsidRPr="007847B0" w14:paraId="4C168FF4" w14:textId="77777777" w:rsidTr="00E67811">
        <w:trPr>
          <w:cantSplit/>
          <w:trHeight w:val="260"/>
        </w:trPr>
        <w:tc>
          <w:tcPr>
            <w:tcW w:w="426" w:type="dxa"/>
            <w:tcBorders>
              <w:top w:val="nil"/>
              <w:left w:val="nil"/>
              <w:bottom w:val="nil"/>
              <w:right w:val="nil"/>
              <w:tl2br w:val="nil"/>
              <w:tr2bl w:val="nil"/>
            </w:tcBorders>
            <w:shd w:val="clear" w:color="auto" w:fill="auto"/>
          </w:tcPr>
          <w:p w14:paraId="7F3832D5" w14:textId="77777777" w:rsidR="009F7DED" w:rsidRDefault="009F7DED" w:rsidP="00E67811">
            <w:pPr>
              <w:pStyle w:val="NotesIcons"/>
              <w:keepNext/>
              <w:keepLines/>
              <w:ind w:firstLineChars="50" w:firstLine="110"/>
              <w:rPr>
                <w:lang w:eastAsia="zh-CN"/>
              </w:rPr>
            </w:pPr>
            <w:r w:rsidRPr="00FD389B">
              <w:rPr>
                <w:noProof/>
                <w:lang w:eastAsia="zh-CN"/>
              </w:rPr>
              <w:drawing>
                <wp:inline distT="0" distB="0" distL="0" distR="0" wp14:anchorId="189D626D" wp14:editId="68D5C0D1">
                  <wp:extent cx="175103" cy="160831"/>
                  <wp:effectExtent l="0" t="0" r="0" b="0"/>
                  <wp:docPr id="29"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20.3.114\共享文件夹\运作资料部\02-作者交稿\奚珍珍\02-资料美工事宜\资料图标WMF\资料图标-说明02.wmf"/>
                          <pic:cNvPicPr>
                            <a:picLocks noChangeAspect="1" noChangeArrowheads="1"/>
                          </pic:cNvPicPr>
                        </pic:nvPicPr>
                        <pic:blipFill>
                          <a:blip r:embed="rId11" cstate="print"/>
                          <a:srcRect/>
                          <a:stretch>
                            <a:fillRect/>
                          </a:stretch>
                        </pic:blipFill>
                        <pic:spPr bwMode="auto">
                          <a:xfrm>
                            <a:off x="0" y="0"/>
                            <a:ext cx="176728" cy="162324"/>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2A030386" w14:textId="77777777" w:rsidR="009F7DED" w:rsidRPr="00051768" w:rsidRDefault="009F7DED" w:rsidP="00E67811">
            <w:pPr>
              <w:pStyle w:val="NotesHeading"/>
            </w:pPr>
            <w:r>
              <w:rPr>
                <w:rFonts w:hint="eastAsia"/>
              </w:rPr>
              <w:t>N</w:t>
            </w:r>
            <w:r>
              <w:t>OTE!</w:t>
            </w:r>
          </w:p>
          <w:p w14:paraId="50AB061E" w14:textId="77777777" w:rsidR="009F7DED" w:rsidRPr="00E0262E" w:rsidRDefault="009F7DED" w:rsidP="00E67811">
            <w:pPr>
              <w:pStyle w:val="NotesText"/>
            </w:pPr>
            <w:r w:rsidRPr="0010437D">
              <w:t xml:space="preserve">The preceding installation process is </w:t>
            </w:r>
            <w:r>
              <w:rPr>
                <w:rFonts w:hint="eastAsia"/>
              </w:rPr>
              <w:t xml:space="preserve">for </w:t>
            </w:r>
            <w:r w:rsidRPr="0010437D">
              <w:t>concealed installation, during which holes are punched on the wall</w:t>
            </w:r>
            <w:r w:rsidRPr="0010437D">
              <w:rPr>
                <w:rFonts w:hint="eastAsia"/>
              </w:rPr>
              <w:t xml:space="preserve"> and </w:t>
            </w:r>
            <w:r w:rsidRPr="0010437D">
              <w:t xml:space="preserve">cables are </w:t>
            </w:r>
            <w:r w:rsidRPr="0010437D">
              <w:rPr>
                <w:rFonts w:hint="eastAsia"/>
              </w:rPr>
              <w:t xml:space="preserve">penetrated </w:t>
            </w:r>
            <w:r w:rsidRPr="0010437D">
              <w:t>into the wall. If open installation is adopted, cables are not</w:t>
            </w:r>
            <w:r w:rsidRPr="0010437D">
              <w:rPr>
                <w:rFonts w:hint="eastAsia"/>
              </w:rPr>
              <w:t xml:space="preserve"> penetrated</w:t>
            </w:r>
            <w:r w:rsidRPr="0010437D">
              <w:t xml:space="preserve"> into the wall but threaded out from the outlet on one side of the base</w:t>
            </w:r>
            <w:r>
              <w:t>.</w:t>
            </w:r>
          </w:p>
        </w:tc>
      </w:tr>
    </w:tbl>
    <w:p w14:paraId="0E1EAB7C" w14:textId="77777777" w:rsidR="009F7DED" w:rsidRPr="009F7DED" w:rsidRDefault="009F7DED" w:rsidP="009F7DED">
      <w:pPr>
        <w:ind w:left="420"/>
      </w:pPr>
    </w:p>
    <w:p w14:paraId="1F7C5142" w14:textId="77777777" w:rsidR="00EC5EE1" w:rsidRDefault="00EC5EE1" w:rsidP="00EC5EE1">
      <w:pPr>
        <w:pStyle w:val="Heading1"/>
      </w:pPr>
      <w:r>
        <w:rPr>
          <w:rFonts w:hint="eastAsia"/>
        </w:rPr>
        <w:t>Startup</w:t>
      </w:r>
    </w:p>
    <w:p w14:paraId="4D2F0269" w14:textId="412D6DE0" w:rsidR="00EC5EE1" w:rsidRPr="00043BA3" w:rsidRDefault="00EC5EE1" w:rsidP="00EC5EE1">
      <w:pPr>
        <w:ind w:left="420"/>
      </w:pPr>
      <w:r w:rsidRPr="00C34D3B">
        <w:t xml:space="preserve">After you have installed the device, </w:t>
      </w:r>
      <w:r w:rsidRPr="00C34D3B">
        <w:rPr>
          <w:rFonts w:hint="eastAsia"/>
        </w:rPr>
        <w:t xml:space="preserve">connect </w:t>
      </w:r>
      <w:r>
        <w:t xml:space="preserve">one end of </w:t>
      </w:r>
      <w:r w:rsidRPr="00C34D3B">
        <w:t>the power adapter (purchased</w:t>
      </w:r>
      <w:r>
        <w:t xml:space="preserve"> separately</w:t>
      </w:r>
      <w:r w:rsidRPr="00C34D3B">
        <w:t xml:space="preserve">) to power supply, and </w:t>
      </w:r>
      <w:r>
        <w:t xml:space="preserve">then </w:t>
      </w:r>
      <w:r w:rsidRPr="00C34D3B">
        <w:t>connect</w:t>
      </w:r>
      <w:r>
        <w:t xml:space="preserve"> the other end </w:t>
      </w:r>
      <w:r w:rsidRPr="00C34D3B">
        <w:t>to the power interface</w:t>
      </w:r>
      <w:r>
        <w:t xml:space="preserve"> to </w:t>
      </w:r>
      <w:r w:rsidRPr="00C34D3B">
        <w:t xml:space="preserve">start up </w:t>
      </w:r>
      <w:r>
        <w:t>the device.</w:t>
      </w:r>
    </w:p>
    <w:p w14:paraId="66346435" w14:textId="77777777" w:rsidR="00D94711" w:rsidRDefault="00D94711" w:rsidP="00D94711">
      <w:pPr>
        <w:pStyle w:val="Heading1"/>
        <w:numPr>
          <w:ilvl w:val="0"/>
          <w:numId w:val="34"/>
        </w:numPr>
        <w:shd w:val="clear" w:color="auto" w:fill="595959" w:themeFill="text1" w:themeFillTint="A6"/>
      </w:pPr>
      <w:r>
        <w:rPr>
          <w:rFonts w:hint="eastAsia"/>
        </w:rPr>
        <w:t>Access Your Camera</w:t>
      </w:r>
    </w:p>
    <w:p w14:paraId="7AF92847" w14:textId="11B7C9A5" w:rsidR="00B8632E" w:rsidRDefault="00B8632E" w:rsidP="00B8632E">
      <w:pPr>
        <w:pStyle w:val="ItemStep0"/>
        <w:numPr>
          <w:ilvl w:val="0"/>
          <w:numId w:val="42"/>
        </w:numPr>
      </w:pPr>
      <w:r>
        <w:rPr>
          <w:rFonts w:hint="eastAsia"/>
        </w:rPr>
        <w:t>O</w:t>
      </w:r>
      <w:r>
        <w:t xml:space="preserve">pen your </w:t>
      </w:r>
      <w:r w:rsidRPr="00EE7121">
        <w:t xml:space="preserve">Web browser, enter the camera's IP address in the address bar, and then press </w:t>
      </w:r>
      <w:r w:rsidRPr="00B8632E">
        <w:rPr>
          <w:b/>
        </w:rPr>
        <w:t>Enter</w:t>
      </w:r>
      <w:r w:rsidRPr="00EE7121">
        <w:t>. The default IP is 192.168.1.13</w:t>
      </w:r>
      <w:r>
        <w:t>.</w:t>
      </w:r>
    </w:p>
    <w:p w14:paraId="438B2B79" w14:textId="77777777" w:rsidR="00B8632E" w:rsidRDefault="00B8632E" w:rsidP="00B8632E">
      <w:pPr>
        <w:pStyle w:val="ItemStep0"/>
        <w:numPr>
          <w:ilvl w:val="0"/>
          <w:numId w:val="16"/>
        </w:numPr>
      </w:pPr>
      <w:r>
        <w:t>I</w:t>
      </w:r>
      <w:r>
        <w:rPr>
          <w:rFonts w:hint="eastAsia"/>
        </w:rPr>
        <w:t xml:space="preserve">n </w:t>
      </w:r>
      <w:r>
        <w:t>the login page, enter the default username and password (</w:t>
      </w:r>
      <w:r w:rsidRPr="006D2F15">
        <w:rPr>
          <w:b/>
        </w:rPr>
        <w:t>admin</w:t>
      </w:r>
      <w:r>
        <w:t>/</w:t>
      </w:r>
      <w:r w:rsidRPr="006D2F15">
        <w:rPr>
          <w:b/>
        </w:rPr>
        <w:t>123456</w:t>
      </w:r>
      <w:r>
        <w:t>)</w:t>
      </w:r>
      <w:r>
        <w:rPr>
          <w:rFonts w:hint="eastAsia"/>
        </w:rPr>
        <w:t>,</w:t>
      </w:r>
      <w:r>
        <w:t xml:space="preserve"> </w:t>
      </w:r>
      <w:r>
        <w:rPr>
          <w:rFonts w:hint="eastAsia"/>
        </w:rPr>
        <w:t xml:space="preserve">then click </w:t>
      </w:r>
      <w:r w:rsidRPr="006D2F15">
        <w:rPr>
          <w:rFonts w:hint="eastAsia"/>
          <w:b/>
        </w:rPr>
        <w:t>Login</w:t>
      </w:r>
      <w:r>
        <w:rPr>
          <w:rFonts w:hint="eastAsia"/>
        </w:rPr>
        <w:t>.</w:t>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D94711" w:rsidRPr="007847B0" w14:paraId="3B53048C" w14:textId="77777777" w:rsidTr="00711172">
        <w:trPr>
          <w:cantSplit/>
          <w:trHeight w:val="260"/>
        </w:trPr>
        <w:tc>
          <w:tcPr>
            <w:tcW w:w="426" w:type="dxa"/>
            <w:tcBorders>
              <w:top w:val="nil"/>
              <w:left w:val="nil"/>
              <w:bottom w:val="nil"/>
              <w:right w:val="nil"/>
              <w:tl2br w:val="nil"/>
              <w:tr2bl w:val="nil"/>
            </w:tcBorders>
            <w:shd w:val="clear" w:color="auto" w:fill="auto"/>
          </w:tcPr>
          <w:p w14:paraId="096E4EC5" w14:textId="77777777" w:rsidR="00D94711" w:rsidRDefault="00D94711" w:rsidP="00711172">
            <w:pPr>
              <w:pStyle w:val="NotesIcons"/>
              <w:keepNext/>
              <w:keepLines/>
              <w:ind w:firstLineChars="50" w:firstLine="110"/>
              <w:rPr>
                <w:lang w:eastAsia="zh-CN"/>
              </w:rPr>
            </w:pPr>
            <w:r w:rsidRPr="00FD389B">
              <w:rPr>
                <w:noProof/>
                <w:lang w:eastAsia="zh-CN"/>
              </w:rPr>
              <w:lastRenderedPageBreak/>
              <w:drawing>
                <wp:inline distT="0" distB="0" distL="0" distR="0" wp14:anchorId="183CEEF5" wp14:editId="74A7F4DB">
                  <wp:extent cx="175103" cy="160831"/>
                  <wp:effectExtent l="0" t="0" r="0" b="0"/>
                  <wp:docPr id="10"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20.3.114\共享文件夹\运作资料部\02-作者交稿\奚珍珍\02-资料美工事宜\资料图标WMF\资料图标-说明02.wmf"/>
                          <pic:cNvPicPr>
                            <a:picLocks noChangeAspect="1" noChangeArrowheads="1"/>
                          </pic:cNvPicPr>
                        </pic:nvPicPr>
                        <pic:blipFill>
                          <a:blip r:embed="rId11" cstate="print"/>
                          <a:srcRect/>
                          <a:stretch>
                            <a:fillRect/>
                          </a:stretch>
                        </pic:blipFill>
                        <pic:spPr bwMode="auto">
                          <a:xfrm>
                            <a:off x="0" y="0"/>
                            <a:ext cx="176728" cy="162324"/>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67D0945C" w14:textId="77777777" w:rsidR="00D94711" w:rsidRPr="00051768" w:rsidRDefault="00D94711" w:rsidP="00711172">
            <w:pPr>
              <w:pStyle w:val="NotesHeading"/>
            </w:pPr>
            <w:r>
              <w:rPr>
                <w:rFonts w:hint="eastAsia"/>
              </w:rPr>
              <w:t>NOTE!</w:t>
            </w:r>
          </w:p>
          <w:p w14:paraId="47D8817C" w14:textId="77777777" w:rsidR="00D94711" w:rsidRPr="00F4273F" w:rsidRDefault="00D94711" w:rsidP="00711172">
            <w:pPr>
              <w:pStyle w:val="NotesTextList"/>
            </w:pPr>
            <w:r w:rsidRPr="00F4273F">
              <w:t xml:space="preserve">DHCP is enabled by default. If a DHCP server is </w:t>
            </w:r>
            <w:r w:rsidRPr="00F4273F">
              <w:rPr>
                <w:rFonts w:hint="eastAsia"/>
              </w:rPr>
              <w:t xml:space="preserve">used </w:t>
            </w:r>
            <w:r w:rsidRPr="00F4273F">
              <w:t xml:space="preserve">in </w:t>
            </w:r>
            <w:r w:rsidRPr="00F4273F">
              <w:rPr>
                <w:rFonts w:hint="eastAsia"/>
              </w:rPr>
              <w:t xml:space="preserve">your </w:t>
            </w:r>
            <w:r w:rsidRPr="00F4273F">
              <w:t xml:space="preserve">network, </w:t>
            </w:r>
            <w:r w:rsidRPr="00F4273F">
              <w:rPr>
                <w:rFonts w:hint="eastAsia"/>
              </w:rPr>
              <w:t xml:space="preserve">your camera may be assigned an </w:t>
            </w:r>
            <w:r w:rsidRPr="00F4273F">
              <w:t>IP address, and you need to use th</w:t>
            </w:r>
            <w:r w:rsidRPr="00F4273F">
              <w:rPr>
                <w:rFonts w:hint="eastAsia"/>
              </w:rPr>
              <w:t xml:space="preserve">e assigned </w:t>
            </w:r>
            <w:r w:rsidRPr="00F4273F">
              <w:t>IP address to log in.</w:t>
            </w:r>
          </w:p>
          <w:p w14:paraId="57EC59BF" w14:textId="77777777" w:rsidR="00D94711" w:rsidRPr="00F4273F" w:rsidRDefault="00D94711" w:rsidP="00711172">
            <w:pPr>
              <w:pStyle w:val="NotesTextList"/>
            </w:pPr>
            <w:r w:rsidRPr="00F4273F">
              <w:rPr>
                <w:rFonts w:hint="eastAsia"/>
              </w:rPr>
              <w:t>Y</w:t>
            </w:r>
            <w:r w:rsidRPr="00F4273F">
              <w:t>o</w:t>
            </w:r>
            <w:r w:rsidRPr="00F4273F">
              <w:rPr>
                <w:rFonts w:hint="eastAsia"/>
              </w:rPr>
              <w:t>u may need to install a</w:t>
            </w:r>
            <w:r w:rsidRPr="00F4273F">
              <w:t xml:space="preserve"> plug-in at your first login. </w:t>
            </w:r>
            <w:r w:rsidRPr="00F4273F">
              <w:rPr>
                <w:rFonts w:hint="eastAsia"/>
              </w:rPr>
              <w:t xml:space="preserve">Please follow the on-screen </w:t>
            </w:r>
            <w:r w:rsidRPr="00F4273F">
              <w:t xml:space="preserve">instructions to </w:t>
            </w:r>
            <w:r w:rsidRPr="00F4273F">
              <w:rPr>
                <w:rFonts w:hint="eastAsia"/>
              </w:rPr>
              <w:t xml:space="preserve">complete the installation and then </w:t>
            </w:r>
            <w:r w:rsidRPr="00F4273F">
              <w:t>open the browser again to log in</w:t>
            </w:r>
            <w:r w:rsidRPr="00F4273F">
              <w:rPr>
                <w:rFonts w:hint="eastAsia"/>
              </w:rPr>
              <w:t>.</w:t>
            </w:r>
          </w:p>
          <w:p w14:paraId="213BDD37" w14:textId="77777777" w:rsidR="00D94711" w:rsidRPr="00F4273F" w:rsidRDefault="00D94711" w:rsidP="00711172">
            <w:pPr>
              <w:pStyle w:val="NotesTextList"/>
            </w:pPr>
            <w:r w:rsidRPr="00F4273F">
              <w:t xml:space="preserve">The default password is </w:t>
            </w:r>
            <w:r w:rsidRPr="00F4273F">
              <w:rPr>
                <w:rFonts w:hint="eastAsia"/>
              </w:rPr>
              <w:t>intended only for your first login.</w:t>
            </w:r>
            <w:r w:rsidRPr="00F4273F">
              <w:t xml:space="preserve"> To ensure security, please change the password after your first login. You are strongly recommended to set a strong password of at least nine characters including all three elements: digits, letters and special characters</w:t>
            </w:r>
            <w:r w:rsidRPr="00F4273F">
              <w:rPr>
                <w:rFonts w:hint="eastAsia"/>
              </w:rPr>
              <w:t>.</w:t>
            </w:r>
          </w:p>
          <w:p w14:paraId="10A23EE1" w14:textId="77777777" w:rsidR="00D94711" w:rsidRPr="00E0262E" w:rsidRDefault="00D94711" w:rsidP="00711172">
            <w:pPr>
              <w:pStyle w:val="NotesTextList"/>
            </w:pPr>
            <w:r w:rsidRPr="00F4273F">
              <w:rPr>
                <w:rFonts w:hint="eastAsia"/>
              </w:rPr>
              <w:t>If the password has been changed, please use the new password to log in.</w:t>
            </w:r>
          </w:p>
        </w:tc>
      </w:tr>
    </w:tbl>
    <w:p w14:paraId="087EC677" w14:textId="77777777" w:rsidR="00DF2D8C" w:rsidRDefault="00DF2D8C" w:rsidP="00DF2D8C">
      <w:pPr>
        <w:ind w:leftChars="0" w:left="0"/>
        <w:sectPr w:rsidR="00DF2D8C" w:rsidSect="00A8488C">
          <w:headerReference w:type="even" r:id="rId27"/>
          <w:headerReference w:type="default" r:id="rId28"/>
          <w:footerReference w:type="default" r:id="rId29"/>
          <w:headerReference w:type="first" r:id="rId30"/>
          <w:pgSz w:w="5954" w:h="7938" w:code="70"/>
          <w:pgMar w:top="284" w:right="397" w:bottom="284" w:left="397" w:header="0" w:footer="0" w:gutter="0"/>
          <w:pgNumType w:start="0"/>
          <w:cols w:space="720"/>
          <w:titlePg/>
          <w:docGrid w:type="lines" w:linePitch="312"/>
        </w:sectPr>
      </w:pPr>
    </w:p>
    <w:p w14:paraId="0290663A" w14:textId="77777777" w:rsidR="001A51D9" w:rsidRDefault="001A51D9" w:rsidP="001A51D9">
      <w:pPr>
        <w:pStyle w:val="Heading10"/>
      </w:pPr>
      <w:r>
        <w:lastRenderedPageBreak/>
        <w:t>D</w:t>
      </w:r>
      <w:r>
        <w:rPr>
          <w:rFonts w:hint="eastAsia"/>
        </w:rPr>
        <w:t>isclaimer and Safety Warning</w:t>
      </w:r>
      <w:r>
        <w:t>s</w:t>
      </w:r>
    </w:p>
    <w:p w14:paraId="78AE6BE0" w14:textId="77777777" w:rsidR="000D65A1" w:rsidRPr="00B2014F" w:rsidRDefault="000D65A1" w:rsidP="00B2014F">
      <w:pPr>
        <w:pStyle w:val="2019"/>
      </w:pPr>
      <w:r w:rsidRPr="00B2014F">
        <w:t>Copyright Statement</w:t>
      </w:r>
    </w:p>
    <w:p w14:paraId="566D620B" w14:textId="77777777" w:rsidR="00A71171" w:rsidRPr="00A71171" w:rsidRDefault="00A71171" w:rsidP="00A71171">
      <w:pPr>
        <w:pStyle w:val="20190"/>
      </w:pPr>
      <w:r w:rsidRPr="00A71171">
        <w:t>No part of this manual may be copied, reproduced, translated or distributed in any form by any means without prior content in writing from our company (referred to as us hereafter).</w:t>
      </w:r>
    </w:p>
    <w:p w14:paraId="3D571F88" w14:textId="77777777" w:rsidR="000D65A1" w:rsidRPr="00A71171" w:rsidRDefault="00A71171" w:rsidP="00A71171">
      <w:pPr>
        <w:pStyle w:val="20190"/>
      </w:pPr>
      <w:r w:rsidRPr="00A71171">
        <w:t>The product described in this manual may contain proprietary software owned by our company and its possible licensors. Unless permitted, no one is allowed to copy, distribute, modify, abstract, decompile, disassemble, decrypt, reverse engineer, rent, transfer, or sublicense the software in any form by any means.</w:t>
      </w:r>
    </w:p>
    <w:p w14:paraId="52616E96" w14:textId="77777777" w:rsidR="000D65A1" w:rsidRPr="00B2014F" w:rsidRDefault="000D65A1" w:rsidP="00B2014F">
      <w:pPr>
        <w:pStyle w:val="2019"/>
      </w:pPr>
      <w:r w:rsidRPr="00B2014F">
        <w:t>Export Compliance Statement</w:t>
      </w:r>
    </w:p>
    <w:p w14:paraId="7EDC4396" w14:textId="77777777" w:rsidR="000D65A1" w:rsidRPr="001A0C20" w:rsidRDefault="00A71171" w:rsidP="000D65A1">
      <w:pPr>
        <w:pStyle w:val="20190"/>
      </w:pPr>
      <w:r w:rsidRPr="00F009BE">
        <w:t>Our company complies with applicable export control laws and regulations worldwide, including that of the People's Republic of China and the United States, and abides by relevant regulations relating to the export, re-export and transfer of hardware, software and technology. Regarding the product described in this manual, our company asks you to fully understand and strictly abide by the applicable export laws and regulations worldwide</w:t>
      </w:r>
      <w:r w:rsidR="000D65A1" w:rsidRPr="001A0C20">
        <w:t>.</w:t>
      </w:r>
    </w:p>
    <w:p w14:paraId="6319BC30" w14:textId="77777777" w:rsidR="000D65A1" w:rsidRPr="00B2014F" w:rsidRDefault="000D65A1" w:rsidP="00B2014F">
      <w:pPr>
        <w:pStyle w:val="2019"/>
      </w:pPr>
      <w:r w:rsidRPr="00B2014F">
        <w:t>Privacy Protection Reminder</w:t>
      </w:r>
    </w:p>
    <w:p w14:paraId="6D557073" w14:textId="77777777" w:rsidR="000D65A1" w:rsidRPr="001A0C20" w:rsidRDefault="00A71171" w:rsidP="000D65A1">
      <w:pPr>
        <w:pStyle w:val="20190"/>
      </w:pPr>
      <w:r>
        <w:t>Our company</w:t>
      </w:r>
      <w:r w:rsidRPr="0063165B">
        <w:t xml:space="preserve"> complies with appropriate privacy protection laws and is committed to protecting user privacy. You may want to read our full privacy policy at </w:t>
      </w:r>
      <w:r>
        <w:rPr>
          <w:rFonts w:hint="eastAsia"/>
        </w:rPr>
        <w:t xml:space="preserve">our website and get to </w:t>
      </w:r>
      <w:r w:rsidRPr="0063165B">
        <w:t>know the ways we process your personal information</w:t>
      </w:r>
      <w:r>
        <w:rPr>
          <w:rFonts w:hint="eastAsia"/>
        </w:rPr>
        <w:t xml:space="preserve">. </w:t>
      </w:r>
      <w:r w:rsidRPr="0063165B">
        <w:t>Please be aware, using the product described in this manual may involve the collection of personal information such as face, fingerprint, license plate number, email, phone number, GPS. Please abide by your local laws and regulations while using the product</w:t>
      </w:r>
      <w:r w:rsidR="000D65A1" w:rsidRPr="001A0C20">
        <w:t>.</w:t>
      </w:r>
    </w:p>
    <w:p w14:paraId="01C7E504" w14:textId="77777777" w:rsidR="000D65A1" w:rsidRPr="00B2014F" w:rsidRDefault="000D65A1" w:rsidP="00B2014F">
      <w:pPr>
        <w:pStyle w:val="2019"/>
      </w:pPr>
      <w:r w:rsidRPr="00B2014F">
        <w:t>About This Manual</w:t>
      </w:r>
    </w:p>
    <w:p w14:paraId="6CA97A08" w14:textId="77777777" w:rsidR="00A71171" w:rsidRPr="00F009BE" w:rsidRDefault="00A71171" w:rsidP="00A71171">
      <w:pPr>
        <w:pStyle w:val="20190"/>
        <w:numPr>
          <w:ilvl w:val="0"/>
          <w:numId w:val="11"/>
        </w:numPr>
      </w:pPr>
      <w:r w:rsidRPr="00F009BE">
        <w:t xml:space="preserve">This manual is intended for multiple product models, and the photos, illustrations, descriptions, </w:t>
      </w:r>
      <w:proofErr w:type="spellStart"/>
      <w:r w:rsidRPr="00F009BE">
        <w:t>etc</w:t>
      </w:r>
      <w:proofErr w:type="spellEnd"/>
      <w:r w:rsidRPr="00F009BE">
        <w:t xml:space="preserve">, in this manual may be different from the actual appearances, functions, features, </w:t>
      </w:r>
      <w:proofErr w:type="spellStart"/>
      <w:r w:rsidRPr="00F009BE">
        <w:t>etc</w:t>
      </w:r>
      <w:proofErr w:type="spellEnd"/>
      <w:r w:rsidRPr="00F009BE">
        <w:t xml:space="preserve">, of the product. </w:t>
      </w:r>
    </w:p>
    <w:p w14:paraId="3CBB6BDC" w14:textId="77777777" w:rsidR="00A71171" w:rsidRPr="00F009BE" w:rsidRDefault="00A71171" w:rsidP="00A71171">
      <w:pPr>
        <w:pStyle w:val="20190"/>
        <w:numPr>
          <w:ilvl w:val="0"/>
          <w:numId w:val="11"/>
        </w:numPr>
      </w:pPr>
      <w:r w:rsidRPr="00F009BE">
        <w:t xml:space="preserve">This manual is intended for multiple software versions, and the illustrations and descriptions in this manual may be different from the actual GUI and functions of the software. </w:t>
      </w:r>
    </w:p>
    <w:p w14:paraId="7D25B780" w14:textId="77777777" w:rsidR="00A71171" w:rsidRPr="00F009BE" w:rsidRDefault="00A71171" w:rsidP="00A71171">
      <w:pPr>
        <w:pStyle w:val="20190"/>
        <w:numPr>
          <w:ilvl w:val="0"/>
          <w:numId w:val="11"/>
        </w:numPr>
      </w:pPr>
      <w:r w:rsidRPr="00F009BE">
        <w:t xml:space="preserve">Despite our best efforts, technical or typographical errors may exist in this manual. Our company cannot be held responsible for any such errors and reserves the right to change the manual without prior notice. </w:t>
      </w:r>
    </w:p>
    <w:p w14:paraId="2AFDAEE0" w14:textId="77777777" w:rsidR="00A71171" w:rsidRPr="00F009BE" w:rsidRDefault="00A71171" w:rsidP="00A71171">
      <w:pPr>
        <w:pStyle w:val="20190"/>
        <w:numPr>
          <w:ilvl w:val="0"/>
          <w:numId w:val="11"/>
        </w:numPr>
      </w:pPr>
      <w:r w:rsidRPr="00F009BE">
        <w:t>Users are fully responsible for the damages and losses that arise due to improper operation.</w:t>
      </w:r>
    </w:p>
    <w:p w14:paraId="612A8723" w14:textId="77777777" w:rsidR="000D65A1" w:rsidRPr="001A0C20" w:rsidRDefault="00A71171" w:rsidP="00A71171">
      <w:pPr>
        <w:pStyle w:val="20190"/>
        <w:numPr>
          <w:ilvl w:val="0"/>
          <w:numId w:val="11"/>
        </w:numPr>
      </w:pPr>
      <w:r w:rsidRPr="00F009BE">
        <w:t>Our company</w:t>
      </w:r>
      <w:r w:rsidRPr="00F009BE" w:rsidDel="007C7F7E">
        <w:t xml:space="preserve"> </w:t>
      </w:r>
      <w:r w:rsidRPr="00F009BE">
        <w:t>reserves the right to change any information in this manual without any prior notice or indication. Due to such reasons as product version upgrade or regulatory requirement of relevant regions, this manual will be periodically updated</w:t>
      </w:r>
      <w:r w:rsidR="000D65A1" w:rsidRPr="001A0C20">
        <w:t>.</w:t>
      </w:r>
    </w:p>
    <w:p w14:paraId="378F39A9" w14:textId="77777777" w:rsidR="000D65A1" w:rsidRPr="00B2014F" w:rsidRDefault="000D65A1" w:rsidP="00B2014F">
      <w:pPr>
        <w:pStyle w:val="2019"/>
      </w:pPr>
      <w:r w:rsidRPr="00B2014F">
        <w:t>Disclaimer of Liability</w:t>
      </w:r>
    </w:p>
    <w:p w14:paraId="0CA3CA1C" w14:textId="77777777" w:rsidR="00A71171" w:rsidRDefault="00A71171" w:rsidP="00A71171">
      <w:pPr>
        <w:pStyle w:val="20190"/>
        <w:numPr>
          <w:ilvl w:val="0"/>
          <w:numId w:val="11"/>
        </w:numPr>
      </w:pPr>
      <w:r w:rsidRPr="0063165B">
        <w:t xml:space="preserve">To the extent allowed by applicable law, in no event will </w:t>
      </w:r>
      <w:r>
        <w:t xml:space="preserve">our company </w:t>
      </w:r>
      <w:r w:rsidRPr="0063165B">
        <w:t>be liable for any special, incidental, indirect, consequential damages, nor for any loss of profits, data, and documents.</w:t>
      </w:r>
    </w:p>
    <w:p w14:paraId="028D531E" w14:textId="77777777" w:rsidR="00A71171" w:rsidRDefault="00A71171" w:rsidP="00A71171">
      <w:pPr>
        <w:pStyle w:val="20190"/>
        <w:numPr>
          <w:ilvl w:val="0"/>
          <w:numId w:val="11"/>
        </w:numPr>
      </w:pPr>
      <w:r w:rsidRPr="0063165B">
        <w:t xml:space="preserve">The product described in this manual is provided on an "as is" basis. Unless required by applicable law, this manual is only for informational purpose, and all statements, information, </w:t>
      </w:r>
      <w:r w:rsidRPr="0063165B">
        <w:lastRenderedPageBreak/>
        <w:t xml:space="preserve">and recommendations in this manual are presented without warranty of any kind, expressed or implied, including, but not limited to, merchantability, satisfaction with quality, fitness for a particular purpose, and noninfringement.  </w:t>
      </w:r>
    </w:p>
    <w:p w14:paraId="02BA4932" w14:textId="77777777" w:rsidR="00A71171" w:rsidRPr="00A71171" w:rsidRDefault="00A71171" w:rsidP="00A71171">
      <w:pPr>
        <w:pStyle w:val="20190"/>
        <w:numPr>
          <w:ilvl w:val="0"/>
          <w:numId w:val="11"/>
        </w:numPr>
      </w:pPr>
      <w:r w:rsidRPr="00A71171">
        <w:t xml:space="preserve">Users must assume total responsibility and all risks for connecting the product to the Internet, including, but not limited to, network attack, hacking, and virus. We strongly recommends that users take all necessary measures to enhance the protection of network, device, data and personal information. Our company disclaims any liability related thereto but will readily provide necessary security related support. </w:t>
      </w:r>
    </w:p>
    <w:p w14:paraId="3F96A57C" w14:textId="77777777" w:rsidR="00A71171" w:rsidRPr="00A71171" w:rsidRDefault="00A71171" w:rsidP="00A71171">
      <w:pPr>
        <w:pStyle w:val="20190"/>
        <w:numPr>
          <w:ilvl w:val="0"/>
          <w:numId w:val="11"/>
        </w:numPr>
      </w:pPr>
      <w:r w:rsidRPr="00A71171">
        <w:t xml:space="preserve">To the extent not prohibited by applicable law, in no event will our company and its employees, licensors, subsidiary, affiliates be liable for results arising out of using or inability to use the product or service, including, not limited to, loss of profits and any other commercial damages or losses, loss of data, procurement of substitute goods or services; property damage, personal injury, business interruption, loss of business information, or any special, direct, indirect, incidental, consequential, pecuniary, coverage, exemplary, subsidiary losses, however caused and on any theory of liability, whether in contract, strict liability or tort  (including negligence or otherwise) in any way out of the use of the product, even if </w:t>
      </w:r>
      <w:r w:rsidRPr="00A71171">
        <w:rPr>
          <w:rFonts w:hint="eastAsia"/>
        </w:rPr>
        <w:t>o</w:t>
      </w:r>
      <w:r w:rsidRPr="00A71171">
        <w:t>ur company</w:t>
      </w:r>
      <w:r w:rsidRPr="00A71171" w:rsidDel="007C7F7E">
        <w:t xml:space="preserve"> </w:t>
      </w:r>
      <w:r w:rsidRPr="00A71171">
        <w:t xml:space="preserve"> has been advised of the possibility of such damages (other than as may be required by applicable law in cases involving personal injury, incidental or subsidiary damage).</w:t>
      </w:r>
    </w:p>
    <w:p w14:paraId="115757DE" w14:textId="77777777" w:rsidR="000D65A1" w:rsidRPr="001A0C20" w:rsidRDefault="00A71171" w:rsidP="00A71171">
      <w:pPr>
        <w:pStyle w:val="20190"/>
        <w:numPr>
          <w:ilvl w:val="0"/>
          <w:numId w:val="11"/>
        </w:numPr>
      </w:pPr>
      <w:r w:rsidRPr="00A71171">
        <w:t>To the extent allowed by applicable law, in no event shall our total liability to you for all damages for the product described in this manual (other than as may be required by applicable law in cases involving personal injury) exceed the amount of money that you have paid for the product</w:t>
      </w:r>
      <w:r w:rsidR="000D65A1" w:rsidRPr="001A0C20">
        <w:t xml:space="preserve">. </w:t>
      </w:r>
    </w:p>
    <w:p w14:paraId="5ED298F8" w14:textId="77777777" w:rsidR="000D65A1" w:rsidRPr="00B2014F" w:rsidRDefault="000D65A1" w:rsidP="00B2014F">
      <w:pPr>
        <w:pStyle w:val="2019"/>
      </w:pPr>
      <w:r w:rsidRPr="00B2014F">
        <w:t>Network Security</w:t>
      </w:r>
    </w:p>
    <w:p w14:paraId="50433A35" w14:textId="77777777" w:rsidR="000D65A1" w:rsidRPr="00AD7528" w:rsidRDefault="000D65A1" w:rsidP="000D65A1">
      <w:pPr>
        <w:pStyle w:val="20190"/>
        <w:rPr>
          <w:b/>
        </w:rPr>
      </w:pPr>
      <w:r w:rsidRPr="00AD7528">
        <w:rPr>
          <w:b/>
        </w:rPr>
        <w:t>Please take all necessary measures to enhance network security for your device.</w:t>
      </w:r>
    </w:p>
    <w:p w14:paraId="3E1CF479" w14:textId="77777777" w:rsidR="000D65A1" w:rsidRPr="001A0C20" w:rsidRDefault="000D65A1" w:rsidP="000D65A1">
      <w:pPr>
        <w:pStyle w:val="20190"/>
      </w:pPr>
      <w:r w:rsidRPr="001A0C20">
        <w:t>The following are necessary measures for the network security of your device:</w:t>
      </w:r>
    </w:p>
    <w:p w14:paraId="77DB8B0A" w14:textId="77777777" w:rsidR="000D65A1" w:rsidRPr="001A0C20" w:rsidRDefault="000D65A1" w:rsidP="000D65A1">
      <w:pPr>
        <w:pStyle w:val="20190"/>
        <w:numPr>
          <w:ilvl w:val="0"/>
          <w:numId w:val="11"/>
        </w:numPr>
      </w:pPr>
      <w:r w:rsidRPr="001A0C20">
        <w:rPr>
          <w:b/>
          <w:bCs/>
        </w:rPr>
        <w:t>Change default password and set strong password</w:t>
      </w:r>
      <w:r w:rsidRPr="001A0C20">
        <w:t xml:space="preserve">: You are strongly recommended to change the default password after your first login and set a strong password </w:t>
      </w:r>
      <w:r w:rsidR="001C3CF5" w:rsidRPr="00F4273F">
        <w:t>of at least nine characters including all three elements: digits, letters and special characters</w:t>
      </w:r>
      <w:r w:rsidRPr="001A0C20">
        <w:t>.</w:t>
      </w:r>
    </w:p>
    <w:p w14:paraId="3C71EA9B" w14:textId="77777777" w:rsidR="000D65A1" w:rsidRPr="001A0C20" w:rsidRDefault="000D65A1" w:rsidP="000D65A1">
      <w:pPr>
        <w:pStyle w:val="20190"/>
        <w:numPr>
          <w:ilvl w:val="0"/>
          <w:numId w:val="11"/>
        </w:numPr>
      </w:pPr>
      <w:r w:rsidRPr="001A0C20">
        <w:rPr>
          <w:b/>
          <w:bCs/>
        </w:rPr>
        <w:t>Keep firmware up to date</w:t>
      </w:r>
      <w:r w:rsidRPr="001A0C20">
        <w:t xml:space="preserve">: </w:t>
      </w:r>
      <w:r w:rsidR="00A71171" w:rsidRPr="008A4573">
        <w:rPr>
          <w:rFonts w:asciiTheme="minorHAnsi" w:hAnsiTheme="minorHAnsi"/>
        </w:rPr>
        <w:t xml:space="preserve">It is recommended that your device is always upgraded to the latest version for the latest functions and better security. Visit </w:t>
      </w:r>
      <w:r w:rsidR="00A71171">
        <w:rPr>
          <w:rFonts w:asciiTheme="minorHAnsi" w:hAnsiTheme="minorHAnsi"/>
        </w:rPr>
        <w:t>our</w:t>
      </w:r>
      <w:r w:rsidR="00A71171" w:rsidRPr="008A4573">
        <w:rPr>
          <w:rFonts w:asciiTheme="minorHAnsi" w:hAnsiTheme="minorHAnsi"/>
        </w:rPr>
        <w:t xml:space="preserve"> official website or contact your local dealer for the latest firmware</w:t>
      </w:r>
      <w:r w:rsidRPr="001A0C20">
        <w:t>.</w:t>
      </w:r>
    </w:p>
    <w:p w14:paraId="79420C67" w14:textId="77777777" w:rsidR="000D65A1" w:rsidRPr="00AD7528" w:rsidRDefault="000D65A1" w:rsidP="000D65A1">
      <w:pPr>
        <w:pStyle w:val="20190"/>
        <w:rPr>
          <w:b/>
        </w:rPr>
      </w:pPr>
      <w:r w:rsidRPr="00AD7528">
        <w:rPr>
          <w:b/>
        </w:rPr>
        <w:t>The following are recommendations for enhancing network security of your device:</w:t>
      </w:r>
    </w:p>
    <w:p w14:paraId="75E2D249" w14:textId="77777777" w:rsidR="000D65A1" w:rsidRPr="001A0C20" w:rsidRDefault="000D65A1" w:rsidP="000D65A1">
      <w:pPr>
        <w:pStyle w:val="20190"/>
        <w:numPr>
          <w:ilvl w:val="0"/>
          <w:numId w:val="11"/>
        </w:numPr>
      </w:pPr>
      <w:r w:rsidRPr="001A0C20">
        <w:rPr>
          <w:b/>
          <w:bCs/>
        </w:rPr>
        <w:t>Change password regularly</w:t>
      </w:r>
      <w:r w:rsidRPr="001A0C20">
        <w:t>: Change your device password on a regular basis and keep the password safe. Make sure only the authorized user can log in to the device.</w:t>
      </w:r>
    </w:p>
    <w:p w14:paraId="19AA38ED" w14:textId="77777777" w:rsidR="000D65A1" w:rsidRPr="001A0C20" w:rsidRDefault="000D65A1" w:rsidP="000D65A1">
      <w:pPr>
        <w:pStyle w:val="20190"/>
        <w:numPr>
          <w:ilvl w:val="0"/>
          <w:numId w:val="11"/>
        </w:numPr>
      </w:pPr>
      <w:r w:rsidRPr="001A0C20">
        <w:rPr>
          <w:b/>
          <w:bCs/>
        </w:rPr>
        <w:t>Enable HTTPS/SSL</w:t>
      </w:r>
      <w:r w:rsidRPr="001A0C20">
        <w:t>: Use SSL certificate to encrypt HTTP communications and ensure data security.</w:t>
      </w:r>
    </w:p>
    <w:p w14:paraId="3256A00F" w14:textId="77777777" w:rsidR="000D65A1" w:rsidRPr="001A0C20" w:rsidRDefault="000D65A1" w:rsidP="000D65A1">
      <w:pPr>
        <w:pStyle w:val="20190"/>
        <w:numPr>
          <w:ilvl w:val="0"/>
          <w:numId w:val="11"/>
        </w:numPr>
      </w:pPr>
      <w:r w:rsidRPr="001A0C20">
        <w:rPr>
          <w:b/>
          <w:bCs/>
        </w:rPr>
        <w:t>Enable IP address filtering</w:t>
      </w:r>
      <w:r w:rsidRPr="001A0C20">
        <w:t>: Allow access only from the specified IP addresses.</w:t>
      </w:r>
    </w:p>
    <w:p w14:paraId="40472F9F" w14:textId="77777777" w:rsidR="000D65A1" w:rsidRPr="001A0C20" w:rsidRDefault="000D65A1" w:rsidP="000D65A1">
      <w:pPr>
        <w:pStyle w:val="20190"/>
        <w:numPr>
          <w:ilvl w:val="0"/>
          <w:numId w:val="11"/>
        </w:numPr>
      </w:pPr>
      <w:r w:rsidRPr="001A0C20">
        <w:rPr>
          <w:b/>
          <w:bCs/>
        </w:rPr>
        <w:t>Minimum port mapping</w:t>
      </w:r>
      <w:r w:rsidRPr="001A0C20">
        <w:t>: Configure your router or firewall to open a minimum set of ports to the WAN and keep only the necessary port mappings.  Never set the device as the DMZ host or configure a full cone NAT.</w:t>
      </w:r>
    </w:p>
    <w:p w14:paraId="05FACE3E" w14:textId="77777777" w:rsidR="000D65A1" w:rsidRPr="001A0C20" w:rsidRDefault="000D65A1" w:rsidP="000D65A1">
      <w:pPr>
        <w:pStyle w:val="20190"/>
        <w:numPr>
          <w:ilvl w:val="0"/>
          <w:numId w:val="11"/>
        </w:numPr>
      </w:pPr>
      <w:r w:rsidRPr="001A0C20">
        <w:rPr>
          <w:b/>
          <w:bCs/>
        </w:rPr>
        <w:t>Disable the automatic login and save password features</w:t>
      </w:r>
      <w:r w:rsidRPr="001A0C20">
        <w:t>: If multiple users have access to your computer, it is recommended that you disable these features to prevent unauthorized access.</w:t>
      </w:r>
    </w:p>
    <w:p w14:paraId="01C6CE15" w14:textId="77777777" w:rsidR="000D65A1" w:rsidRPr="001A0C20" w:rsidRDefault="000D65A1" w:rsidP="000D65A1">
      <w:pPr>
        <w:pStyle w:val="20190"/>
        <w:numPr>
          <w:ilvl w:val="0"/>
          <w:numId w:val="11"/>
        </w:numPr>
      </w:pPr>
      <w:r w:rsidRPr="001A0C20">
        <w:rPr>
          <w:b/>
          <w:bCs/>
        </w:rPr>
        <w:lastRenderedPageBreak/>
        <w:t>Choose username and password discretely</w:t>
      </w:r>
      <w:r w:rsidRPr="001A0C20">
        <w:t xml:space="preserve">: Avoid using the username and password of your social media, bank, email account, </w:t>
      </w:r>
      <w:proofErr w:type="spellStart"/>
      <w:r w:rsidRPr="001A0C20">
        <w:t>etc</w:t>
      </w:r>
      <w:proofErr w:type="spellEnd"/>
      <w:r w:rsidRPr="001A0C20">
        <w:t>, as the username and password of your device, in case your social media, bank and email account information is leaked.</w:t>
      </w:r>
    </w:p>
    <w:p w14:paraId="42DCBFE4" w14:textId="77777777" w:rsidR="000D65A1" w:rsidRPr="001A0C20" w:rsidRDefault="000D65A1" w:rsidP="000D65A1">
      <w:pPr>
        <w:pStyle w:val="20190"/>
        <w:numPr>
          <w:ilvl w:val="0"/>
          <w:numId w:val="11"/>
        </w:numPr>
      </w:pPr>
      <w:r w:rsidRPr="001A0C20">
        <w:rPr>
          <w:b/>
          <w:bCs/>
        </w:rPr>
        <w:t>Restrict user permissions</w:t>
      </w:r>
      <w:r w:rsidRPr="001A0C20">
        <w:t>: If more than one user needs access to your system, make sure each user is granted only the necessary permissions.</w:t>
      </w:r>
    </w:p>
    <w:p w14:paraId="29BA5384" w14:textId="77777777" w:rsidR="000D65A1" w:rsidRPr="001A0C20" w:rsidRDefault="000D65A1" w:rsidP="000D65A1">
      <w:pPr>
        <w:pStyle w:val="20190"/>
        <w:numPr>
          <w:ilvl w:val="0"/>
          <w:numId w:val="11"/>
        </w:numPr>
      </w:pPr>
      <w:r w:rsidRPr="001A0C20">
        <w:rPr>
          <w:b/>
          <w:bCs/>
        </w:rPr>
        <w:t>Disable UPnP</w:t>
      </w:r>
      <w:r w:rsidRPr="001A0C20">
        <w:t>: When UPnP is enabled, the router will automatically map internal ports, and the system will automatically forward port data, which results in the risks of data leakage. Therefore, it is recommended to disable UPnP if HTTP and TCP port mapping have been enabled manually on your router.</w:t>
      </w:r>
    </w:p>
    <w:p w14:paraId="6C22B695" w14:textId="77777777" w:rsidR="000D65A1" w:rsidRPr="001A0C20" w:rsidRDefault="000D65A1" w:rsidP="000D65A1">
      <w:pPr>
        <w:pStyle w:val="20190"/>
        <w:numPr>
          <w:ilvl w:val="0"/>
          <w:numId w:val="11"/>
        </w:numPr>
      </w:pPr>
      <w:r w:rsidRPr="001A0C20">
        <w:rPr>
          <w:b/>
          <w:bCs/>
        </w:rPr>
        <w:t>SNMP</w:t>
      </w:r>
      <w:r w:rsidRPr="001A0C20">
        <w:t>: Disable SNMP if you do not use it. If you do use it, then SNMPv3 is recommended.</w:t>
      </w:r>
    </w:p>
    <w:p w14:paraId="0AC364D9" w14:textId="77777777" w:rsidR="000D65A1" w:rsidRPr="001A0C20" w:rsidRDefault="000D65A1" w:rsidP="000D65A1">
      <w:pPr>
        <w:pStyle w:val="20190"/>
        <w:numPr>
          <w:ilvl w:val="0"/>
          <w:numId w:val="11"/>
        </w:numPr>
      </w:pPr>
      <w:r w:rsidRPr="001A0C20">
        <w:rPr>
          <w:b/>
          <w:bCs/>
        </w:rPr>
        <w:t>Multicast</w:t>
      </w:r>
      <w:r w:rsidRPr="001A0C20">
        <w:t>: Multicast is intended to transmit video to multiple devices. If you do not use this function, it is recommended you disable multicast on your network.</w:t>
      </w:r>
    </w:p>
    <w:p w14:paraId="05008FE9" w14:textId="77777777" w:rsidR="000D65A1" w:rsidRPr="001A0C20" w:rsidRDefault="000D65A1" w:rsidP="000D65A1">
      <w:pPr>
        <w:pStyle w:val="20190"/>
        <w:numPr>
          <w:ilvl w:val="0"/>
          <w:numId w:val="11"/>
        </w:numPr>
      </w:pPr>
      <w:r w:rsidRPr="001A0C20">
        <w:rPr>
          <w:b/>
          <w:bCs/>
        </w:rPr>
        <w:t>Check logs</w:t>
      </w:r>
      <w:r w:rsidRPr="001A0C20">
        <w:t>: Check your device logs regularly to detect unauthorized access or abnormal operations.</w:t>
      </w:r>
    </w:p>
    <w:p w14:paraId="019D7E2B" w14:textId="77777777" w:rsidR="000D65A1" w:rsidRPr="001A0C20" w:rsidRDefault="000D65A1" w:rsidP="000D65A1">
      <w:pPr>
        <w:pStyle w:val="20190"/>
        <w:numPr>
          <w:ilvl w:val="0"/>
          <w:numId w:val="11"/>
        </w:numPr>
      </w:pPr>
      <w:r w:rsidRPr="001A0C20">
        <w:rPr>
          <w:b/>
          <w:bCs/>
        </w:rPr>
        <w:t>Physical protection</w:t>
      </w:r>
      <w:r w:rsidRPr="001A0C20">
        <w:t>: Keep the device in a locked room or cabinet to prevent unauthorized physical access.</w:t>
      </w:r>
    </w:p>
    <w:p w14:paraId="11FDE4A8" w14:textId="77777777" w:rsidR="000D65A1" w:rsidRPr="001A0C20" w:rsidRDefault="000D65A1" w:rsidP="000D65A1">
      <w:pPr>
        <w:pStyle w:val="20190"/>
        <w:numPr>
          <w:ilvl w:val="0"/>
          <w:numId w:val="11"/>
        </w:numPr>
      </w:pPr>
      <w:r w:rsidRPr="001A0C20">
        <w:rPr>
          <w:b/>
          <w:bCs/>
        </w:rPr>
        <w:t>Isolate video surveillance network</w:t>
      </w:r>
      <w:r w:rsidRPr="001A0C20">
        <w:t>: Isolating your video surveillance network with other service networks helps prevent unauthorized access to devices in your security system from other service networks.</w:t>
      </w:r>
    </w:p>
    <w:p w14:paraId="5439BAE0" w14:textId="77777777" w:rsidR="000D65A1" w:rsidRPr="00B2014F" w:rsidRDefault="000D65A1" w:rsidP="00B2014F">
      <w:pPr>
        <w:pStyle w:val="2019"/>
      </w:pPr>
      <w:r w:rsidRPr="00B2014F">
        <w:t>Safety Warnings</w:t>
      </w:r>
    </w:p>
    <w:p w14:paraId="45C31168" w14:textId="77777777" w:rsidR="000D65A1" w:rsidRPr="001A0C20" w:rsidRDefault="000D65A1" w:rsidP="000D65A1">
      <w:pPr>
        <w:pStyle w:val="20190"/>
      </w:pPr>
      <w:r w:rsidRPr="001A0C20">
        <w:t>The device must be installed, serviced and maintained by a trained professional with necessary safety knowledge and skills. Before you start using the device, please read through this guide carefully and make sure all applicable requirements are met to avoid danger and loss of property.</w:t>
      </w:r>
    </w:p>
    <w:p w14:paraId="677FA5D6" w14:textId="77777777" w:rsidR="000D65A1" w:rsidRPr="0081167A" w:rsidRDefault="000D65A1" w:rsidP="000D65A1">
      <w:pPr>
        <w:pStyle w:val="20190"/>
        <w:rPr>
          <w:b/>
        </w:rPr>
      </w:pPr>
      <w:r w:rsidRPr="0081167A">
        <w:rPr>
          <w:b/>
        </w:rPr>
        <w:t>Storage, Transportation, and Use</w:t>
      </w:r>
    </w:p>
    <w:p w14:paraId="2709E187" w14:textId="77777777" w:rsidR="000D65A1" w:rsidRPr="008A4573" w:rsidRDefault="000D65A1" w:rsidP="000D65A1">
      <w:pPr>
        <w:pStyle w:val="20190"/>
        <w:numPr>
          <w:ilvl w:val="0"/>
          <w:numId w:val="11"/>
        </w:numPr>
      </w:pPr>
      <w:r w:rsidRPr="001A0C20">
        <w:t>Store or use the device in a proper environment that meets environmental requirements, including and not limited to, temperature, humidity, dust, corrosive gases, electromagnetic radiation, etc.</w:t>
      </w:r>
    </w:p>
    <w:p w14:paraId="411DC944" w14:textId="77777777" w:rsidR="000D65A1" w:rsidRPr="001A0C20" w:rsidRDefault="000D65A1" w:rsidP="000D65A1">
      <w:pPr>
        <w:pStyle w:val="20190"/>
        <w:numPr>
          <w:ilvl w:val="0"/>
          <w:numId w:val="11"/>
        </w:numPr>
      </w:pPr>
      <w:r w:rsidRPr="001A0C20">
        <w:t>Make sure the device is securely installed or placed on a flat surface to prevent falling.</w:t>
      </w:r>
    </w:p>
    <w:p w14:paraId="2EBF0BA6" w14:textId="77777777" w:rsidR="000D65A1" w:rsidRPr="001A0C20" w:rsidRDefault="000D65A1" w:rsidP="000D65A1">
      <w:pPr>
        <w:pStyle w:val="20190"/>
        <w:numPr>
          <w:ilvl w:val="0"/>
          <w:numId w:val="11"/>
        </w:numPr>
      </w:pPr>
      <w:r w:rsidRPr="001A0C20">
        <w:t>Unless otherwise specified, do not stack devices.</w:t>
      </w:r>
    </w:p>
    <w:p w14:paraId="722E9FE4" w14:textId="77777777" w:rsidR="000D65A1" w:rsidRPr="001A0C20" w:rsidRDefault="000D65A1" w:rsidP="000D65A1">
      <w:pPr>
        <w:pStyle w:val="20190"/>
        <w:numPr>
          <w:ilvl w:val="0"/>
          <w:numId w:val="11"/>
        </w:numPr>
      </w:pPr>
      <w:r w:rsidRPr="001A0C20">
        <w:t>Ensure good ventilation in the operating environment. Do not cover the vents on the device. Allow adequate space for ventilation.</w:t>
      </w:r>
    </w:p>
    <w:p w14:paraId="01B8DDB3" w14:textId="77777777" w:rsidR="000D65A1" w:rsidRPr="001A0C20" w:rsidRDefault="000D65A1" w:rsidP="000D65A1">
      <w:pPr>
        <w:pStyle w:val="20190"/>
        <w:numPr>
          <w:ilvl w:val="0"/>
          <w:numId w:val="11"/>
        </w:numPr>
      </w:pPr>
      <w:r w:rsidRPr="001A0C20">
        <w:t>Protect the device from liquid of any kind.</w:t>
      </w:r>
    </w:p>
    <w:p w14:paraId="2C1DD6D9" w14:textId="77777777" w:rsidR="000D65A1" w:rsidRPr="001A0C20" w:rsidRDefault="000D65A1" w:rsidP="000D65A1">
      <w:pPr>
        <w:pStyle w:val="20190"/>
        <w:numPr>
          <w:ilvl w:val="0"/>
          <w:numId w:val="11"/>
        </w:numPr>
      </w:pPr>
      <w:r w:rsidRPr="001A0C20">
        <w:t>Make sure the power supply provides a stable voltage that meets the power requirements of the device. Make sure the power supply's output power exceeds the total maximum power of all the connected devices.</w:t>
      </w:r>
    </w:p>
    <w:p w14:paraId="0FC80CDE" w14:textId="77777777" w:rsidR="000D65A1" w:rsidRPr="001A0C20" w:rsidRDefault="000D65A1" w:rsidP="000D65A1">
      <w:pPr>
        <w:pStyle w:val="20190"/>
        <w:numPr>
          <w:ilvl w:val="0"/>
          <w:numId w:val="11"/>
        </w:numPr>
      </w:pPr>
      <w:r w:rsidRPr="001A0C20">
        <w:t>Verify that the device is properly installed before connecting it to power.</w:t>
      </w:r>
    </w:p>
    <w:p w14:paraId="08A25673" w14:textId="77777777" w:rsidR="000D65A1" w:rsidRPr="001A0C20" w:rsidRDefault="000D65A1" w:rsidP="000D65A1">
      <w:pPr>
        <w:pStyle w:val="20190"/>
        <w:numPr>
          <w:ilvl w:val="0"/>
          <w:numId w:val="11"/>
        </w:numPr>
      </w:pPr>
      <w:r w:rsidRPr="001A0C20">
        <w:t xml:space="preserve">Do not remove the seal from the device body without consulting </w:t>
      </w:r>
      <w:r w:rsidR="00A71171">
        <w:rPr>
          <w:rFonts w:asciiTheme="minorHAnsi" w:hAnsiTheme="minorHAnsi"/>
        </w:rPr>
        <w:t>our company</w:t>
      </w:r>
      <w:r w:rsidRPr="001A0C20">
        <w:t xml:space="preserve"> first. Do not attempt to service the product yourself. Contact a trained professional for maintenance.</w:t>
      </w:r>
    </w:p>
    <w:p w14:paraId="56DB3D49" w14:textId="77777777" w:rsidR="000D65A1" w:rsidRPr="001A0C20" w:rsidRDefault="000D65A1" w:rsidP="000D65A1">
      <w:pPr>
        <w:pStyle w:val="20190"/>
        <w:numPr>
          <w:ilvl w:val="0"/>
          <w:numId w:val="11"/>
        </w:numPr>
      </w:pPr>
      <w:r w:rsidRPr="001A0C20">
        <w:t>Always disconnect the device from power before attempting to move the device.</w:t>
      </w:r>
    </w:p>
    <w:p w14:paraId="33CB0C9C" w14:textId="77777777" w:rsidR="000D65A1" w:rsidRPr="001A0C20" w:rsidRDefault="000D65A1" w:rsidP="000D65A1">
      <w:pPr>
        <w:pStyle w:val="20190"/>
        <w:numPr>
          <w:ilvl w:val="0"/>
          <w:numId w:val="11"/>
        </w:numPr>
      </w:pPr>
      <w:r w:rsidRPr="001A0C20">
        <w:t>Take proper waterproof measures in accordance with requirements before using the device outdoors.</w:t>
      </w:r>
    </w:p>
    <w:p w14:paraId="0FAF9684" w14:textId="77777777" w:rsidR="000D65A1" w:rsidRPr="0081167A" w:rsidRDefault="000D65A1" w:rsidP="000D65A1">
      <w:pPr>
        <w:pStyle w:val="20190"/>
        <w:rPr>
          <w:b/>
        </w:rPr>
      </w:pPr>
      <w:r w:rsidRPr="0081167A">
        <w:rPr>
          <w:b/>
        </w:rPr>
        <w:t>Power Requirements</w:t>
      </w:r>
    </w:p>
    <w:p w14:paraId="5E2DF143" w14:textId="77777777" w:rsidR="000D65A1" w:rsidRDefault="000D65A1" w:rsidP="000D65A1">
      <w:pPr>
        <w:pStyle w:val="20190"/>
        <w:numPr>
          <w:ilvl w:val="0"/>
          <w:numId w:val="11"/>
        </w:numPr>
      </w:pPr>
      <w:r w:rsidRPr="001A0C20">
        <w:t>Installation and use of the device must be in strict accordance with your local electrical safety regulations.</w:t>
      </w:r>
    </w:p>
    <w:p w14:paraId="238D70BB" w14:textId="77777777" w:rsidR="000D65A1" w:rsidRPr="001A0C20" w:rsidRDefault="00EB2D14" w:rsidP="00EB2D14">
      <w:pPr>
        <w:pStyle w:val="20190"/>
        <w:numPr>
          <w:ilvl w:val="0"/>
          <w:numId w:val="11"/>
        </w:numPr>
      </w:pPr>
      <w:r>
        <w:lastRenderedPageBreak/>
        <w:t>U</w:t>
      </w:r>
      <w:r w:rsidRPr="00F36793">
        <w:t>se a UL certified power supply that meets LPS requirements</w:t>
      </w:r>
      <w:r>
        <w:t xml:space="preserve"> if an adapter is used.</w:t>
      </w:r>
    </w:p>
    <w:p w14:paraId="042A842A" w14:textId="77777777" w:rsidR="000D65A1" w:rsidRPr="001A0C20" w:rsidRDefault="000D65A1" w:rsidP="000D65A1">
      <w:pPr>
        <w:pStyle w:val="20190"/>
        <w:numPr>
          <w:ilvl w:val="0"/>
          <w:numId w:val="11"/>
        </w:numPr>
      </w:pPr>
      <w:r w:rsidRPr="001A0C20">
        <w:t xml:space="preserve">Use the recommended </w:t>
      </w:r>
      <w:proofErr w:type="spellStart"/>
      <w:r w:rsidRPr="001A0C20">
        <w:t>cordset</w:t>
      </w:r>
      <w:proofErr w:type="spellEnd"/>
      <w:r w:rsidRPr="001A0C20">
        <w:t xml:space="preserve"> (power cord) in accordance with the specified ratings.</w:t>
      </w:r>
    </w:p>
    <w:p w14:paraId="6E1CE4A5" w14:textId="77777777" w:rsidR="000D65A1" w:rsidRPr="001A0C20" w:rsidRDefault="000D65A1" w:rsidP="000D65A1">
      <w:pPr>
        <w:pStyle w:val="20190"/>
        <w:numPr>
          <w:ilvl w:val="0"/>
          <w:numId w:val="11"/>
        </w:numPr>
      </w:pPr>
      <w:r w:rsidRPr="001A0C20">
        <w:t>Only use the power adapter supplied with your device.</w:t>
      </w:r>
    </w:p>
    <w:p w14:paraId="657C8048" w14:textId="77777777" w:rsidR="000D65A1" w:rsidRPr="001A0C20" w:rsidRDefault="000D65A1" w:rsidP="000D65A1">
      <w:pPr>
        <w:pStyle w:val="20190"/>
        <w:numPr>
          <w:ilvl w:val="0"/>
          <w:numId w:val="11"/>
        </w:numPr>
      </w:pPr>
      <w:r w:rsidRPr="001A0C20">
        <w:t>Use a mains socket outlet with a protective earthing (grounding) connection.</w:t>
      </w:r>
    </w:p>
    <w:p w14:paraId="74522B2F" w14:textId="77777777" w:rsidR="000D65A1" w:rsidRDefault="000D65A1" w:rsidP="000D65A1">
      <w:pPr>
        <w:pStyle w:val="20190"/>
        <w:numPr>
          <w:ilvl w:val="0"/>
          <w:numId w:val="11"/>
        </w:numPr>
      </w:pPr>
      <w:r w:rsidRPr="001A0C20">
        <w:t>Ground your device properly if the device is intended to be grounded.</w:t>
      </w:r>
    </w:p>
    <w:p w14:paraId="0F4FB2E6" w14:textId="77777777" w:rsidR="00EB2D14" w:rsidRDefault="00EB2D14" w:rsidP="00EB2D14">
      <w:pPr>
        <w:pStyle w:val="20190"/>
        <w:rPr>
          <w:b/>
        </w:rPr>
      </w:pPr>
      <w:r>
        <w:rPr>
          <w:b/>
        </w:rPr>
        <w:t>Battery</w:t>
      </w:r>
      <w:r w:rsidR="0007540A">
        <w:rPr>
          <w:b/>
        </w:rPr>
        <w:t xml:space="preserve"> Use Caution</w:t>
      </w:r>
    </w:p>
    <w:p w14:paraId="7F8EC8BD" w14:textId="77777777" w:rsidR="00EB2D14" w:rsidRDefault="00EB2D14" w:rsidP="00EB2D14">
      <w:pPr>
        <w:pStyle w:val="20190"/>
        <w:numPr>
          <w:ilvl w:val="0"/>
          <w:numId w:val="11"/>
        </w:numPr>
      </w:pPr>
      <w:r>
        <w:t>When battery is used, avoid:</w:t>
      </w:r>
    </w:p>
    <w:p w14:paraId="23B7FACA" w14:textId="77777777" w:rsidR="00EB2D14" w:rsidRPr="00EB2D14" w:rsidRDefault="00EB2D14" w:rsidP="00EB2D14">
      <w:pPr>
        <w:pStyle w:val="Itemlist2"/>
      </w:pPr>
      <w:r w:rsidRPr="00EB2D14">
        <w:t>High or low extreme temperatures during use, storage and transportation;</w:t>
      </w:r>
    </w:p>
    <w:p w14:paraId="641CE23C" w14:textId="77777777" w:rsidR="00EB2D14" w:rsidRDefault="00B40024" w:rsidP="00EB2D14">
      <w:pPr>
        <w:pStyle w:val="Itemlist2"/>
      </w:pPr>
      <w:r>
        <w:t>E</w:t>
      </w:r>
      <w:r w:rsidR="00EB2D14" w:rsidRPr="00EB2D14">
        <w:t>xtremely low air pressure</w:t>
      </w:r>
      <w:r w:rsidR="00EB2D14" w:rsidRPr="00EB2D14">
        <w:rPr>
          <w:rFonts w:hint="eastAsia"/>
        </w:rPr>
        <w:t>, or l</w:t>
      </w:r>
      <w:r w:rsidR="00EB2D14" w:rsidRPr="00EB2D14">
        <w:t>ow air pressure at high altitude.</w:t>
      </w:r>
    </w:p>
    <w:p w14:paraId="4320033F" w14:textId="77777777" w:rsidR="001A51D9" w:rsidRPr="00EB2D14" w:rsidRDefault="001A51D9" w:rsidP="00EB2D14">
      <w:pPr>
        <w:pStyle w:val="Itemlist2"/>
      </w:pPr>
      <w:r>
        <w:t>Battery replacement.</w:t>
      </w:r>
    </w:p>
    <w:p w14:paraId="3E294D7F" w14:textId="77777777" w:rsidR="00EB2D14" w:rsidRDefault="00EB2D14" w:rsidP="00EB2D14">
      <w:pPr>
        <w:pStyle w:val="20190"/>
        <w:numPr>
          <w:ilvl w:val="0"/>
          <w:numId w:val="11"/>
        </w:numPr>
      </w:pPr>
      <w:r w:rsidRPr="001A0C20">
        <w:t>Use the battery properly.</w:t>
      </w:r>
      <w:r>
        <w:rPr>
          <w:rFonts w:hint="eastAsia"/>
        </w:rPr>
        <w:t xml:space="preserve"> </w:t>
      </w:r>
      <w:r w:rsidRPr="001A0C20">
        <w:t xml:space="preserve">Improper use of the battery </w:t>
      </w:r>
      <w:r>
        <w:t xml:space="preserve">such as the following </w:t>
      </w:r>
      <w:r w:rsidRPr="001A0C20">
        <w:t>may cause risks of fire</w:t>
      </w:r>
      <w:r>
        <w:t xml:space="preserve">, </w:t>
      </w:r>
      <w:r w:rsidRPr="001A0C20">
        <w:t>explosion</w:t>
      </w:r>
      <w:r>
        <w:t xml:space="preserve"> or leakage of </w:t>
      </w:r>
      <w:r w:rsidRPr="00FA0085">
        <w:t>flammable liquid or gas</w:t>
      </w:r>
      <w:r w:rsidRPr="001A0C20">
        <w:t>.</w:t>
      </w:r>
    </w:p>
    <w:p w14:paraId="518ED129" w14:textId="77777777" w:rsidR="00EB2D14" w:rsidRPr="00EB2D14" w:rsidRDefault="00EB2D14" w:rsidP="00EB2D14">
      <w:pPr>
        <w:pStyle w:val="Itemlist2"/>
      </w:pPr>
      <w:r w:rsidRPr="00EB2D14">
        <w:t>Replace battery with an incorrect type</w:t>
      </w:r>
      <w:r w:rsidRPr="00EB2D14">
        <w:rPr>
          <w:rFonts w:hint="eastAsia"/>
        </w:rPr>
        <w:t>;</w:t>
      </w:r>
    </w:p>
    <w:p w14:paraId="6EFAEB6E" w14:textId="77777777" w:rsidR="00EB2D14" w:rsidRPr="00EB2D14" w:rsidRDefault="00EB2D14" w:rsidP="00EB2D14">
      <w:pPr>
        <w:pStyle w:val="Itemlist2"/>
      </w:pPr>
      <w:r w:rsidRPr="00EB2D14">
        <w:t>Dispos</w:t>
      </w:r>
      <w:r w:rsidRPr="00EB2D14">
        <w:rPr>
          <w:rFonts w:hint="eastAsia"/>
        </w:rPr>
        <w:t>e</w:t>
      </w:r>
      <w:r w:rsidRPr="00EB2D14">
        <w:t xml:space="preserve"> of a battery into fire or a hot oven</w:t>
      </w:r>
      <w:r w:rsidRPr="00EB2D14">
        <w:rPr>
          <w:rFonts w:hint="eastAsia"/>
        </w:rPr>
        <w:t xml:space="preserve">, </w:t>
      </w:r>
      <w:r w:rsidRPr="00EB2D14">
        <w:t>or mechanically crushing or cutting of a battery</w:t>
      </w:r>
      <w:r w:rsidRPr="00EB2D14">
        <w:rPr>
          <w:rFonts w:hint="eastAsia"/>
        </w:rPr>
        <w:t>;</w:t>
      </w:r>
    </w:p>
    <w:p w14:paraId="2B26DD7D" w14:textId="77777777" w:rsidR="00FD3F29" w:rsidRDefault="00FD3F29" w:rsidP="00FD3F29">
      <w:pPr>
        <w:pStyle w:val="20190"/>
        <w:numPr>
          <w:ilvl w:val="0"/>
          <w:numId w:val="11"/>
        </w:numPr>
      </w:pPr>
      <w:r w:rsidRPr="001A0C20">
        <w:t>Dispose the used battery according to your local regulations or the battery manufacturer's instructions</w:t>
      </w:r>
      <w:r>
        <w:rPr>
          <w:rFonts w:hint="eastAsia"/>
        </w:rPr>
        <w:t>.</w:t>
      </w:r>
    </w:p>
    <w:p w14:paraId="0D0BC813" w14:textId="77777777" w:rsidR="001A51D9" w:rsidRPr="00D449D0" w:rsidRDefault="001A51D9" w:rsidP="001A51D9">
      <w:pPr>
        <w:pStyle w:val="20190"/>
        <w:rPr>
          <w:b/>
        </w:rPr>
      </w:pPr>
      <w:proofErr w:type="spellStart"/>
      <w:r w:rsidRPr="00D449D0">
        <w:rPr>
          <w:b/>
        </w:rPr>
        <w:t>Avertissement</w:t>
      </w:r>
      <w:proofErr w:type="spellEnd"/>
      <w:r w:rsidRPr="00D449D0">
        <w:rPr>
          <w:b/>
        </w:rPr>
        <w:t xml:space="preserve"> de </w:t>
      </w:r>
      <w:proofErr w:type="spellStart"/>
      <w:r w:rsidRPr="00D449D0">
        <w:rPr>
          <w:b/>
        </w:rPr>
        <w:t>l’utilisation</w:t>
      </w:r>
      <w:proofErr w:type="spellEnd"/>
      <w:r w:rsidRPr="00D449D0">
        <w:rPr>
          <w:b/>
        </w:rPr>
        <w:t xml:space="preserve"> de la batterie</w:t>
      </w:r>
    </w:p>
    <w:p w14:paraId="18073534" w14:textId="77777777" w:rsidR="001A51D9" w:rsidRDefault="001A51D9" w:rsidP="001A51D9">
      <w:pPr>
        <w:pStyle w:val="20190"/>
        <w:numPr>
          <w:ilvl w:val="0"/>
          <w:numId w:val="11"/>
        </w:numPr>
      </w:pPr>
      <w:proofErr w:type="spellStart"/>
      <w:r>
        <w:t>Lorsque</w:t>
      </w:r>
      <w:proofErr w:type="spellEnd"/>
      <w:r>
        <w:t xml:space="preserve"> </w:t>
      </w:r>
      <w:proofErr w:type="spellStart"/>
      <w:r>
        <w:t>utiliser</w:t>
      </w:r>
      <w:proofErr w:type="spellEnd"/>
      <w:r>
        <w:t xml:space="preserve"> la batterie, </w:t>
      </w:r>
      <w:proofErr w:type="spellStart"/>
      <w:r>
        <w:t>évitez</w:t>
      </w:r>
      <w:proofErr w:type="spellEnd"/>
      <w:r>
        <w:t>:</w:t>
      </w:r>
    </w:p>
    <w:p w14:paraId="6790DD7C" w14:textId="77777777" w:rsidR="001A51D9" w:rsidRDefault="001A51D9" w:rsidP="001A51D9">
      <w:pPr>
        <w:pStyle w:val="Itemlist2"/>
      </w:pPr>
      <w:r>
        <w:t>Températures extrêmement élevées ou basses pendant l’utilisation, le stockage et le transport;</w:t>
      </w:r>
    </w:p>
    <w:p w14:paraId="3B8DD6D5" w14:textId="77777777" w:rsidR="001A51D9" w:rsidRDefault="001A51D9" w:rsidP="001A51D9">
      <w:pPr>
        <w:pStyle w:val="Itemlist2"/>
      </w:pPr>
      <w:r>
        <w:t>Pression d’air extrêmement basse, ou pression d’air basse à haute altitude;</w:t>
      </w:r>
    </w:p>
    <w:p w14:paraId="4B777BBA" w14:textId="77777777" w:rsidR="001A51D9" w:rsidRDefault="001A51D9" w:rsidP="001A51D9">
      <w:pPr>
        <w:pStyle w:val="Itemlist2"/>
      </w:pPr>
      <w:r>
        <w:t>Remplacement de la batterie.</w:t>
      </w:r>
    </w:p>
    <w:p w14:paraId="41D259F3" w14:textId="77777777" w:rsidR="001A51D9" w:rsidRDefault="001A51D9" w:rsidP="001A51D9">
      <w:pPr>
        <w:pStyle w:val="20190"/>
        <w:numPr>
          <w:ilvl w:val="0"/>
          <w:numId w:val="11"/>
        </w:numPr>
      </w:pPr>
      <w:proofErr w:type="spellStart"/>
      <w:r>
        <w:t>Utilisez</w:t>
      </w:r>
      <w:proofErr w:type="spellEnd"/>
      <w:r>
        <w:t xml:space="preserve"> la batterie </w:t>
      </w:r>
      <w:proofErr w:type="spellStart"/>
      <w:r>
        <w:t>correctement</w:t>
      </w:r>
      <w:proofErr w:type="spellEnd"/>
      <w:r>
        <w:t xml:space="preserve">. </w:t>
      </w:r>
      <w:proofErr w:type="spellStart"/>
      <w:r>
        <w:t>Mauvaise</w:t>
      </w:r>
      <w:proofErr w:type="spellEnd"/>
      <w:r>
        <w:t xml:space="preserve"> </w:t>
      </w:r>
      <w:proofErr w:type="spellStart"/>
      <w:r>
        <w:t>utilisation</w:t>
      </w:r>
      <w:proofErr w:type="spellEnd"/>
      <w:r>
        <w:t xml:space="preserve"> de la batterie </w:t>
      </w:r>
      <w:proofErr w:type="spellStart"/>
      <w:r>
        <w:t>comme</w:t>
      </w:r>
      <w:proofErr w:type="spellEnd"/>
      <w:r>
        <w:t xml:space="preserve"> </w:t>
      </w:r>
      <w:proofErr w:type="spellStart"/>
      <w:r>
        <w:t>celles</w:t>
      </w:r>
      <w:proofErr w:type="spellEnd"/>
      <w:r>
        <w:t xml:space="preserve"> </w:t>
      </w:r>
      <w:proofErr w:type="spellStart"/>
      <w:r>
        <w:t>mentionnées</w:t>
      </w:r>
      <w:proofErr w:type="spellEnd"/>
      <w:r>
        <w:t xml:space="preserve"> </w:t>
      </w:r>
      <w:proofErr w:type="spellStart"/>
      <w:r>
        <w:t>ici</w:t>
      </w:r>
      <w:proofErr w:type="spellEnd"/>
      <w:r>
        <w:t xml:space="preserve">, </w:t>
      </w:r>
      <w:proofErr w:type="spellStart"/>
      <w:r>
        <w:t>peut</w:t>
      </w:r>
      <w:proofErr w:type="spellEnd"/>
      <w:r>
        <w:t xml:space="preserve"> </w:t>
      </w:r>
      <w:proofErr w:type="spellStart"/>
      <w:r>
        <w:t>entraîner</w:t>
      </w:r>
      <w:proofErr w:type="spellEnd"/>
      <w:r>
        <w:t xml:space="preserve"> des </w:t>
      </w:r>
      <w:proofErr w:type="spellStart"/>
      <w:r>
        <w:t>risques</w:t>
      </w:r>
      <w:proofErr w:type="spellEnd"/>
      <w:r>
        <w:t xml:space="preserve"> </w:t>
      </w:r>
      <w:proofErr w:type="spellStart"/>
      <w:r>
        <w:t>d’incendie</w:t>
      </w:r>
      <w:proofErr w:type="spellEnd"/>
      <w:r>
        <w:t xml:space="preserve">, </w:t>
      </w:r>
      <w:proofErr w:type="spellStart"/>
      <w:r>
        <w:t>d’explosion</w:t>
      </w:r>
      <w:proofErr w:type="spellEnd"/>
      <w:r>
        <w:t xml:space="preserve"> </w:t>
      </w:r>
      <w:proofErr w:type="spellStart"/>
      <w:r>
        <w:t>ou</w:t>
      </w:r>
      <w:proofErr w:type="spellEnd"/>
      <w:r>
        <w:t xml:space="preserve"> de </w:t>
      </w:r>
      <w:proofErr w:type="spellStart"/>
      <w:r>
        <w:t>fuite</w:t>
      </w:r>
      <w:proofErr w:type="spellEnd"/>
      <w:r>
        <w:t xml:space="preserve"> </w:t>
      </w:r>
      <w:proofErr w:type="spellStart"/>
      <w:r>
        <w:t>liquide</w:t>
      </w:r>
      <w:proofErr w:type="spellEnd"/>
      <w:r>
        <w:t xml:space="preserve"> de </w:t>
      </w:r>
      <w:proofErr w:type="spellStart"/>
      <w:r>
        <w:t>gaz</w:t>
      </w:r>
      <w:proofErr w:type="spellEnd"/>
      <w:r>
        <w:t xml:space="preserve"> inflammables.</w:t>
      </w:r>
    </w:p>
    <w:p w14:paraId="3DD18EC7" w14:textId="77777777" w:rsidR="001A51D9" w:rsidRDefault="001A51D9" w:rsidP="001A51D9">
      <w:pPr>
        <w:pStyle w:val="Itemlist2"/>
      </w:pPr>
      <w:r>
        <w:t>Remplacer la batterie par un type incorrect;</w:t>
      </w:r>
    </w:p>
    <w:p w14:paraId="2B5F376B" w14:textId="77777777" w:rsidR="001A51D9" w:rsidRDefault="001A51D9" w:rsidP="001A51D9">
      <w:pPr>
        <w:pStyle w:val="Itemlist2"/>
      </w:pPr>
      <w:r>
        <w:t>Disposer d’une batterie dans le feu ou un four chaud, écraser mécaniquement ou couper la batterie;</w:t>
      </w:r>
    </w:p>
    <w:p w14:paraId="7EDDD683" w14:textId="77777777" w:rsidR="001A51D9" w:rsidRPr="00FD3F29" w:rsidRDefault="001A51D9" w:rsidP="001A51D9">
      <w:pPr>
        <w:pStyle w:val="20190"/>
        <w:numPr>
          <w:ilvl w:val="0"/>
          <w:numId w:val="11"/>
        </w:numPr>
      </w:pPr>
      <w:r>
        <w:t xml:space="preserve">Disposer la batterie </w:t>
      </w:r>
      <w:proofErr w:type="spellStart"/>
      <w:r>
        <w:t>utilisée</w:t>
      </w:r>
      <w:proofErr w:type="spellEnd"/>
      <w:r>
        <w:t xml:space="preserve"> </w:t>
      </w:r>
      <w:proofErr w:type="spellStart"/>
      <w:r>
        <w:t>conformément</w:t>
      </w:r>
      <w:proofErr w:type="spellEnd"/>
      <w:r>
        <w:t xml:space="preserve"> à </w:t>
      </w:r>
      <w:proofErr w:type="spellStart"/>
      <w:r>
        <w:t>vos</w:t>
      </w:r>
      <w:proofErr w:type="spellEnd"/>
      <w:r>
        <w:t xml:space="preserve"> </w:t>
      </w:r>
      <w:proofErr w:type="spellStart"/>
      <w:r>
        <w:t>règlements</w:t>
      </w:r>
      <w:proofErr w:type="spellEnd"/>
      <w:r>
        <w:t xml:space="preserve"> </w:t>
      </w:r>
      <w:proofErr w:type="spellStart"/>
      <w:r>
        <w:t>locaux</w:t>
      </w:r>
      <w:proofErr w:type="spellEnd"/>
      <w:r>
        <w:t xml:space="preserve"> </w:t>
      </w:r>
      <w:proofErr w:type="spellStart"/>
      <w:r>
        <w:t>ou</w:t>
      </w:r>
      <w:proofErr w:type="spellEnd"/>
      <w:r>
        <w:t xml:space="preserve"> aux instructions du fabricant de la batterie.</w:t>
      </w:r>
    </w:p>
    <w:p w14:paraId="16EABB8F" w14:textId="77777777" w:rsidR="000D65A1" w:rsidRPr="00B2014F" w:rsidRDefault="000D65A1" w:rsidP="00B2014F">
      <w:pPr>
        <w:pStyle w:val="2019"/>
      </w:pPr>
      <w:r w:rsidRPr="00B2014F">
        <w:t>Regulatory Compliance</w:t>
      </w:r>
    </w:p>
    <w:p w14:paraId="462A093B" w14:textId="77777777" w:rsidR="000D65A1" w:rsidRPr="006C66D3" w:rsidRDefault="000D65A1" w:rsidP="000D65A1">
      <w:pPr>
        <w:pStyle w:val="20190"/>
        <w:rPr>
          <w:b/>
        </w:rPr>
      </w:pPr>
      <w:r w:rsidRPr="006C66D3">
        <w:rPr>
          <w:b/>
        </w:rPr>
        <w:t>FCC Statements</w:t>
      </w:r>
    </w:p>
    <w:p w14:paraId="55B103AF" w14:textId="77777777" w:rsidR="00A71171" w:rsidRDefault="00A71171" w:rsidP="00A71171">
      <w:pPr>
        <w:pStyle w:val="20190"/>
      </w:pPr>
      <w: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02E735F5" w14:textId="77777777" w:rsidR="00A71171" w:rsidRDefault="00A71171" w:rsidP="00A71171">
      <w:pPr>
        <w:pStyle w:val="20190"/>
      </w:pPr>
      <w:r>
        <w:t>Caution: The user is cautioned that changes or modifications not expressly approved by the party responsible for compliance could void the user's authority to operate the equipment.</w:t>
      </w:r>
    </w:p>
    <w:p w14:paraId="7B0DA243" w14:textId="77777777" w:rsidR="000D65A1" w:rsidRPr="007173D0" w:rsidRDefault="00A71171" w:rsidP="00A71171">
      <w:pPr>
        <w:pStyle w:val="20190"/>
      </w:pPr>
      <w:r w:rsidRPr="00A71171">
        <w:rPr>
          <w:b/>
        </w:rPr>
        <w:t xml:space="preserve">NOTE: </w:t>
      </w:r>
      <w:r>
        <w:t xml:space="preserve">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 frequency energy and, if not installed and used in accordance with the instruction manual, may cause harmful interference to radio communications. Operation of this equipment in a residential area is likely </w:t>
      </w:r>
      <w:r>
        <w:lastRenderedPageBreak/>
        <w:t>to cause harmful interference in which case the user will be required to correct the interference at his own expense</w:t>
      </w:r>
      <w:r w:rsidR="000D65A1">
        <w:t>.</w:t>
      </w:r>
    </w:p>
    <w:p w14:paraId="5516CF44" w14:textId="77777777" w:rsidR="00FD3F29" w:rsidRDefault="00FD3F29" w:rsidP="00693EAA">
      <w:pPr>
        <w:pStyle w:val="20190"/>
        <w:ind w:left="0"/>
      </w:pPr>
    </w:p>
    <w:p w14:paraId="671A35E6" w14:textId="77777777" w:rsidR="00FD3F29" w:rsidRPr="00693EAA" w:rsidRDefault="00FD3F29" w:rsidP="00693EAA">
      <w:pPr>
        <w:pStyle w:val="20190"/>
        <w:rPr>
          <w:b/>
        </w:rPr>
      </w:pPr>
      <w:r w:rsidRPr="00693EAA">
        <w:rPr>
          <w:b/>
        </w:rPr>
        <w:t>LVD/EMC Directive</w:t>
      </w:r>
    </w:p>
    <w:tbl>
      <w:tblPr>
        <w:tblW w:w="0" w:type="auto"/>
        <w:tblLayout w:type="fixed"/>
        <w:tblLook w:val="04A0" w:firstRow="1" w:lastRow="0" w:firstColumn="1" w:lastColumn="0" w:noHBand="0" w:noVBand="1"/>
      </w:tblPr>
      <w:tblGrid>
        <w:gridCol w:w="851"/>
        <w:gridCol w:w="4309"/>
      </w:tblGrid>
      <w:tr w:rsidR="00FD3F29" w:rsidRPr="00693EAA" w14:paraId="46EE12B5" w14:textId="77777777" w:rsidTr="00693EAA">
        <w:trPr>
          <w:trHeight w:val="407"/>
        </w:trPr>
        <w:tc>
          <w:tcPr>
            <w:tcW w:w="851" w:type="dxa"/>
            <w:shd w:val="clear" w:color="auto" w:fill="auto"/>
          </w:tcPr>
          <w:p w14:paraId="73929C5B" w14:textId="77777777" w:rsidR="00FD3F29" w:rsidRPr="00693EAA" w:rsidRDefault="00693EAA" w:rsidP="00693EAA">
            <w:pPr>
              <w:pStyle w:val="20190"/>
            </w:pPr>
            <w:r w:rsidRPr="00693EAA">
              <w:rPr>
                <w:noProof/>
              </w:rPr>
              <w:drawing>
                <wp:inline distT="0" distB="0" distL="0" distR="0" wp14:anchorId="434173D0" wp14:editId="4104C968">
                  <wp:extent cx="301625" cy="220980"/>
                  <wp:effectExtent l="0" t="0" r="3175" b="7620"/>
                  <wp:docPr id="3" name="图片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
                          <pic:cNvPicPr>
                            <a:picLocks noChangeAspect="1" noChangeArrowheads="1"/>
                          </pic:cNvPicPr>
                        </pic:nvPicPr>
                        <pic:blipFill>
                          <a:blip r:embed="rId31" cstate="print">
                            <a:extLst>
                              <a:ext uri="{28A0092B-C50C-407E-A947-70E740481C1C}">
                                <a14:useLocalDpi xmlns:a14="http://schemas.microsoft.com/office/drawing/2010/main" val="0"/>
                              </a:ext>
                            </a:extLst>
                          </a:blip>
                          <a:srcRect r="72722"/>
                          <a:stretch>
                            <a:fillRect/>
                          </a:stretch>
                        </pic:blipFill>
                        <pic:spPr bwMode="auto">
                          <a:xfrm>
                            <a:off x="0" y="0"/>
                            <a:ext cx="301625" cy="220980"/>
                          </a:xfrm>
                          <a:prstGeom prst="rect">
                            <a:avLst/>
                          </a:prstGeom>
                          <a:noFill/>
                          <a:ln>
                            <a:noFill/>
                          </a:ln>
                        </pic:spPr>
                      </pic:pic>
                    </a:graphicData>
                  </a:graphic>
                </wp:inline>
              </w:drawing>
            </w:r>
          </w:p>
        </w:tc>
        <w:tc>
          <w:tcPr>
            <w:tcW w:w="4309" w:type="dxa"/>
            <w:shd w:val="clear" w:color="auto" w:fill="auto"/>
          </w:tcPr>
          <w:p w14:paraId="5A854D29" w14:textId="77777777" w:rsidR="00FD3F29" w:rsidRPr="00693EAA" w:rsidRDefault="00FD3F29" w:rsidP="00693EAA">
            <w:pPr>
              <w:pStyle w:val="20190"/>
              <w:ind w:left="0"/>
            </w:pPr>
            <w:r w:rsidRPr="00693EAA">
              <w:t>This product complies with the European Low Voltage Directive 2014/35/EU and EMC Directive 2014/30/EU.</w:t>
            </w:r>
          </w:p>
        </w:tc>
      </w:tr>
    </w:tbl>
    <w:p w14:paraId="36508A6A" w14:textId="77777777" w:rsidR="00FD3F29" w:rsidRPr="00693EAA" w:rsidRDefault="00FD3F29" w:rsidP="00693EAA">
      <w:pPr>
        <w:pStyle w:val="20190"/>
        <w:rPr>
          <w:b/>
        </w:rPr>
      </w:pPr>
      <w:r w:rsidRPr="00693EAA">
        <w:rPr>
          <w:b/>
        </w:rPr>
        <w:t>WEEE Directive–2012/19/EU</w:t>
      </w:r>
    </w:p>
    <w:tbl>
      <w:tblPr>
        <w:tblW w:w="0" w:type="auto"/>
        <w:tblLayout w:type="fixed"/>
        <w:tblLook w:val="04A0" w:firstRow="1" w:lastRow="0" w:firstColumn="1" w:lastColumn="0" w:noHBand="0" w:noVBand="1"/>
      </w:tblPr>
      <w:tblGrid>
        <w:gridCol w:w="851"/>
        <w:gridCol w:w="4309"/>
      </w:tblGrid>
      <w:tr w:rsidR="00FD3F29" w:rsidRPr="00693EAA" w14:paraId="0EF71006" w14:textId="77777777" w:rsidTr="00693EAA">
        <w:trPr>
          <w:trHeight w:val="407"/>
        </w:trPr>
        <w:tc>
          <w:tcPr>
            <w:tcW w:w="851" w:type="dxa"/>
            <w:shd w:val="clear" w:color="auto" w:fill="auto"/>
          </w:tcPr>
          <w:p w14:paraId="4ADAC41F" w14:textId="77777777" w:rsidR="00FD3F29" w:rsidRPr="00693EAA" w:rsidRDefault="00693EAA" w:rsidP="00693EAA">
            <w:pPr>
              <w:pStyle w:val="20190"/>
            </w:pPr>
            <w:r w:rsidRPr="00693EAA">
              <w:rPr>
                <w:noProof/>
              </w:rPr>
              <w:drawing>
                <wp:inline distT="0" distB="0" distL="0" distR="0" wp14:anchorId="6FAF6243" wp14:editId="3659891F">
                  <wp:extent cx="376555" cy="447040"/>
                  <wp:effectExtent l="0" t="0" r="4445" b="0"/>
                  <wp:docPr id="12" name="图片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6555" cy="447040"/>
                          </a:xfrm>
                          <a:prstGeom prst="rect">
                            <a:avLst/>
                          </a:prstGeom>
                          <a:noFill/>
                          <a:ln>
                            <a:noFill/>
                          </a:ln>
                        </pic:spPr>
                      </pic:pic>
                    </a:graphicData>
                  </a:graphic>
                </wp:inline>
              </w:drawing>
            </w:r>
          </w:p>
        </w:tc>
        <w:tc>
          <w:tcPr>
            <w:tcW w:w="4309" w:type="dxa"/>
            <w:shd w:val="clear" w:color="auto" w:fill="auto"/>
            <w:vAlign w:val="center"/>
          </w:tcPr>
          <w:p w14:paraId="45A2BB45" w14:textId="77777777" w:rsidR="00FD3F29" w:rsidRPr="00693EAA" w:rsidRDefault="00FD3F29" w:rsidP="00693EAA">
            <w:pPr>
              <w:pStyle w:val="20190"/>
              <w:ind w:left="0"/>
            </w:pPr>
            <w:r w:rsidRPr="00693EAA">
              <w:t>The product this manual refers to is covered by the Waste Electrical &amp; Electronic Equipment (WEEE) Directive and must be disposed of in a responsible manner.</w:t>
            </w:r>
          </w:p>
        </w:tc>
      </w:tr>
    </w:tbl>
    <w:p w14:paraId="372E745F" w14:textId="77777777" w:rsidR="00FD3F29" w:rsidRPr="00693EAA" w:rsidRDefault="00FD3F29" w:rsidP="00693EAA">
      <w:pPr>
        <w:pStyle w:val="20190"/>
        <w:rPr>
          <w:b/>
        </w:rPr>
      </w:pPr>
      <w:r w:rsidRPr="00693EAA">
        <w:rPr>
          <w:b/>
        </w:rPr>
        <w:t>Battery Directive-2013/56/EC</w:t>
      </w:r>
    </w:p>
    <w:tbl>
      <w:tblPr>
        <w:tblW w:w="0" w:type="auto"/>
        <w:tblLook w:val="04A0" w:firstRow="1" w:lastRow="0" w:firstColumn="1" w:lastColumn="0" w:noHBand="0" w:noVBand="1"/>
      </w:tblPr>
      <w:tblGrid>
        <w:gridCol w:w="898"/>
        <w:gridCol w:w="4262"/>
      </w:tblGrid>
      <w:tr w:rsidR="00FD3F29" w:rsidRPr="00693EAA" w14:paraId="79B958E0" w14:textId="77777777" w:rsidTr="00693EAA">
        <w:trPr>
          <w:trHeight w:val="407"/>
        </w:trPr>
        <w:tc>
          <w:tcPr>
            <w:tcW w:w="898" w:type="dxa"/>
            <w:shd w:val="clear" w:color="auto" w:fill="auto"/>
          </w:tcPr>
          <w:p w14:paraId="0C333137" w14:textId="77777777" w:rsidR="00FD3F29" w:rsidRPr="00693EAA" w:rsidRDefault="00FD3F29" w:rsidP="00693EAA">
            <w:pPr>
              <w:pStyle w:val="20190"/>
            </w:pPr>
            <w:r w:rsidRPr="00693EAA">
              <w:rPr>
                <w:noProof/>
              </w:rPr>
              <w:drawing>
                <wp:inline distT="0" distB="0" distL="0" distR="0" wp14:anchorId="23EE2994" wp14:editId="02BDD8E7">
                  <wp:extent cx="325440" cy="360000"/>
                  <wp:effectExtent l="0" t="0" r="0" b="254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440" cy="360000"/>
                          </a:xfrm>
                          <a:prstGeom prst="rect">
                            <a:avLst/>
                          </a:prstGeom>
                          <a:noFill/>
                          <a:ln>
                            <a:noFill/>
                          </a:ln>
                        </pic:spPr>
                      </pic:pic>
                    </a:graphicData>
                  </a:graphic>
                </wp:inline>
              </w:drawing>
            </w:r>
          </w:p>
        </w:tc>
        <w:tc>
          <w:tcPr>
            <w:tcW w:w="4262" w:type="dxa"/>
            <w:shd w:val="clear" w:color="auto" w:fill="auto"/>
            <w:vAlign w:val="center"/>
          </w:tcPr>
          <w:p w14:paraId="22F3B026" w14:textId="77777777" w:rsidR="00FD3F29" w:rsidRPr="00693EAA" w:rsidRDefault="00FD3F29" w:rsidP="00693EAA">
            <w:pPr>
              <w:pStyle w:val="20190"/>
              <w:ind w:left="0"/>
            </w:pPr>
            <w:r w:rsidRPr="00693EAA">
              <w:t>Battery in the product complies with the European Battery Directive 2013/56/EC. For proper recycling, return the battery to your supplier or to a designated collection point.</w:t>
            </w:r>
          </w:p>
        </w:tc>
      </w:tr>
    </w:tbl>
    <w:p w14:paraId="5693769F" w14:textId="77777777" w:rsidR="00FD3F29" w:rsidRPr="00FD3F29" w:rsidRDefault="00FD3F29" w:rsidP="00FD3F29">
      <w:pPr>
        <w:pStyle w:val="20190"/>
      </w:pPr>
    </w:p>
    <w:sectPr w:rsidR="00FD3F29" w:rsidRPr="00FD3F29" w:rsidSect="00FD3F29">
      <w:headerReference w:type="even" r:id="rId34"/>
      <w:headerReference w:type="default" r:id="rId35"/>
      <w:footerReference w:type="default" r:id="rId36"/>
      <w:headerReference w:type="first" r:id="rId37"/>
      <w:pgSz w:w="5954" w:h="7938" w:code="70"/>
      <w:pgMar w:top="284" w:right="397" w:bottom="284" w:left="397" w:header="0" w:footer="22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EB06" w14:textId="77777777" w:rsidR="00E46D55" w:rsidRDefault="00E46D55" w:rsidP="005722A0">
      <w:pPr>
        <w:ind w:left="420"/>
      </w:pPr>
      <w:r>
        <w:separator/>
      </w:r>
    </w:p>
    <w:p w14:paraId="165B2624" w14:textId="77777777" w:rsidR="00E46D55" w:rsidRDefault="00E46D55">
      <w:pPr>
        <w:ind w:left="420"/>
      </w:pPr>
    </w:p>
    <w:p w14:paraId="41D2E834" w14:textId="77777777" w:rsidR="00E46D55" w:rsidRDefault="00E46D55" w:rsidP="00581D41">
      <w:pPr>
        <w:ind w:left="420"/>
      </w:pPr>
    </w:p>
  </w:endnote>
  <w:endnote w:type="continuationSeparator" w:id="0">
    <w:p w14:paraId="7CA181F5" w14:textId="77777777" w:rsidR="00E46D55" w:rsidRDefault="00E46D55" w:rsidP="005722A0">
      <w:pPr>
        <w:ind w:left="420"/>
      </w:pPr>
      <w:r>
        <w:continuationSeparator/>
      </w:r>
    </w:p>
    <w:p w14:paraId="5B0390D5" w14:textId="77777777" w:rsidR="00E46D55" w:rsidRDefault="00E46D55">
      <w:pPr>
        <w:ind w:left="420"/>
      </w:pPr>
    </w:p>
    <w:p w14:paraId="32D82CE5" w14:textId="77777777" w:rsidR="00E46D55" w:rsidRDefault="00E46D55" w:rsidP="00581D41">
      <w:pPr>
        <w:ind w:left="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思源黑体 CN Normal">
    <w:altName w:val="Microsoft YaHei"/>
    <w:panose1 w:val="00000000000000000000"/>
    <w:charset w:val="86"/>
    <w:family w:val="swiss"/>
    <w:notTrueType/>
    <w:pitch w:val="variable"/>
    <w:sig w:usb0="00000000" w:usb1="2ADF3C10" w:usb2="00000016" w:usb3="00000000" w:csb0="00060107" w:csb1="00000000"/>
  </w:font>
  <w:font w:name="KaiTi_GB2312">
    <w:altName w:val="楷体"/>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661474"/>
      <w:docPartObj>
        <w:docPartGallery w:val="Page Numbers (Bottom of Page)"/>
        <w:docPartUnique/>
      </w:docPartObj>
    </w:sdtPr>
    <w:sdtEndPr/>
    <w:sdtContent>
      <w:p w14:paraId="71F1B4B3" w14:textId="77777777" w:rsidR="00DF2D8C" w:rsidRPr="00E171AE" w:rsidRDefault="00DF2D8C" w:rsidP="00E171AE">
        <w:pPr>
          <w:pStyle w:val="Footer"/>
        </w:pPr>
        <w:r w:rsidRPr="00E171AE">
          <w:fldChar w:fldCharType="begin"/>
        </w:r>
        <w:r w:rsidRPr="00E171AE">
          <w:instrText>PAGE   \* MERGEFORMAT</w:instrText>
        </w:r>
        <w:r w:rsidRPr="00E171AE">
          <w:fldChar w:fldCharType="separate"/>
        </w:r>
        <w:r w:rsidR="007E3547" w:rsidRPr="007E3547">
          <w:rPr>
            <w:lang w:val="zh-CN"/>
          </w:rPr>
          <w:t>9</w:t>
        </w:r>
        <w:r w:rsidRPr="00E171AE">
          <w:fldChar w:fldCharType="end"/>
        </w:r>
      </w:p>
    </w:sdtContent>
  </w:sdt>
  <w:p w14:paraId="60AE3D99" w14:textId="77777777" w:rsidR="00DF2D8C" w:rsidRDefault="00DF2D8C">
    <w:pPr>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B411" w14:textId="77777777" w:rsidR="00FB24E1" w:rsidRPr="00E171AE" w:rsidRDefault="00675EFF" w:rsidP="00E171AE">
    <w:pPr>
      <w:pStyle w:val="Footer"/>
    </w:pPr>
    <w:r w:rsidRPr="00E171AE">
      <w:fldChar w:fldCharType="begin"/>
    </w:r>
    <w:r w:rsidR="00FB24E1" w:rsidRPr="00E171AE">
      <w:instrText>PAGE   \* MERGEFORMAT</w:instrText>
    </w:r>
    <w:r w:rsidRPr="00E171AE">
      <w:fldChar w:fldCharType="separate"/>
    </w:r>
    <w:r w:rsidR="007E3547" w:rsidRPr="007E3547">
      <w:rPr>
        <w:lang w:val="zh-CN"/>
      </w:rPr>
      <w:t>10</w:t>
    </w:r>
    <w:r w:rsidRPr="00E171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C432" w14:textId="77777777" w:rsidR="00E46D55" w:rsidRDefault="00E46D55" w:rsidP="005722A0">
      <w:pPr>
        <w:ind w:left="420"/>
      </w:pPr>
      <w:r>
        <w:separator/>
      </w:r>
    </w:p>
    <w:p w14:paraId="7B098B8D" w14:textId="77777777" w:rsidR="00E46D55" w:rsidRDefault="00E46D55">
      <w:pPr>
        <w:ind w:left="420"/>
      </w:pPr>
    </w:p>
    <w:p w14:paraId="383B94D0" w14:textId="77777777" w:rsidR="00E46D55" w:rsidRDefault="00E46D55" w:rsidP="00581D41">
      <w:pPr>
        <w:ind w:left="420"/>
      </w:pPr>
    </w:p>
  </w:footnote>
  <w:footnote w:type="continuationSeparator" w:id="0">
    <w:p w14:paraId="0FC6DE68" w14:textId="77777777" w:rsidR="00E46D55" w:rsidRDefault="00E46D55" w:rsidP="005722A0">
      <w:pPr>
        <w:ind w:left="420"/>
      </w:pPr>
      <w:r>
        <w:continuationSeparator/>
      </w:r>
    </w:p>
    <w:p w14:paraId="5B4EF64D" w14:textId="77777777" w:rsidR="00E46D55" w:rsidRDefault="00E46D55">
      <w:pPr>
        <w:ind w:left="420"/>
      </w:pPr>
    </w:p>
    <w:p w14:paraId="7F4BBC7D" w14:textId="77777777" w:rsidR="00E46D55" w:rsidRDefault="00E46D55" w:rsidP="00581D41">
      <w:pPr>
        <w:ind w:left="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A612" w14:textId="77777777" w:rsidR="00EB2D14" w:rsidRDefault="00EB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E20C" w14:textId="77777777" w:rsidR="00EB2D14" w:rsidRDefault="00EB2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A1E7" w14:textId="77777777" w:rsidR="00EB2D14" w:rsidRDefault="00EB2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A53A" w14:textId="77777777" w:rsidR="00FB24E1" w:rsidRDefault="00FB24E1" w:rsidP="005722A0">
    <w:pPr>
      <w:ind w:left="420"/>
    </w:pPr>
  </w:p>
  <w:p w14:paraId="5E42A1AC" w14:textId="77777777" w:rsidR="00FB24E1" w:rsidRDefault="00FB24E1" w:rsidP="005722A0">
    <w:pPr>
      <w:ind w:left="420"/>
    </w:pPr>
  </w:p>
  <w:p w14:paraId="3D412A23" w14:textId="77777777" w:rsidR="00FB24E1" w:rsidRDefault="00FB24E1" w:rsidP="005722A0">
    <w:pPr>
      <w:ind w:left="420"/>
    </w:pPr>
  </w:p>
  <w:p w14:paraId="07FA54B7" w14:textId="77777777" w:rsidR="00FB24E1" w:rsidRDefault="00FB24E1" w:rsidP="005722A0">
    <w:pPr>
      <w:ind w:left="420"/>
    </w:pPr>
  </w:p>
  <w:p w14:paraId="29909559" w14:textId="77777777" w:rsidR="001312E0" w:rsidRDefault="001312E0">
    <w:pPr>
      <w:ind w:left="420"/>
    </w:pPr>
  </w:p>
  <w:p w14:paraId="2ABE38E5" w14:textId="77777777" w:rsidR="00A13032" w:rsidRDefault="00A13032" w:rsidP="00B97F8D">
    <w:pPr>
      <w:ind w:left="4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BFD9" w14:textId="77777777" w:rsidR="00FB24E1" w:rsidRDefault="00FB24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837F" w14:textId="77777777" w:rsidR="00FB24E1" w:rsidRDefault="00FB2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45pt;height:7.45pt" o:bullet="t">
        <v:imagedata r:id="rId1" o:title="Image 18"/>
      </v:shape>
    </w:pict>
  </w:numPicBullet>
  <w:abstractNum w:abstractNumId="0" w15:restartNumberingAfterBreak="0">
    <w:nsid w:val="FFFFFF7C"/>
    <w:multiLevelType w:val="singleLevel"/>
    <w:tmpl w:val="BE5E9DAE"/>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63B8ECCA"/>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A7061D40"/>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5B44FC4"/>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BE5A318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B8A05B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C9E2745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41A651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80E9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A73B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330B9B"/>
    <w:multiLevelType w:val="hybridMultilevel"/>
    <w:tmpl w:val="C5447DA4"/>
    <w:lvl w:ilvl="0" w:tplc="A6AED4F4">
      <w:start w:val="1"/>
      <w:numFmt w:val="bullet"/>
      <w:lvlText w:val=""/>
      <w:lvlJc w:val="left"/>
      <w:pPr>
        <w:tabs>
          <w:tab w:val="num" w:pos="1389"/>
        </w:tabs>
        <w:ind w:left="1389" w:hanging="420"/>
      </w:pPr>
      <w:rPr>
        <w:rFonts w:ascii="Wingdings" w:hAnsi="Wingdings" w:hint="default"/>
        <w:sz w:val="10"/>
        <w:szCs w:val="10"/>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1" w15:restartNumberingAfterBreak="0">
    <w:nsid w:val="133D4B61"/>
    <w:multiLevelType w:val="multilevel"/>
    <w:tmpl w:val="FE1C2ABE"/>
    <w:lvl w:ilvl="0">
      <w:start w:val="1"/>
      <w:numFmt w:val="bullet"/>
      <w:lvlText w:val=""/>
      <w:lvlJc w:val="left"/>
      <w:pPr>
        <w:ind w:left="340" w:hanging="170"/>
      </w:pPr>
      <w:rPr>
        <w:rFonts w:ascii="Wingdings" w:hAnsi="Wingdings" w:hint="default"/>
      </w:rPr>
    </w:lvl>
    <w:lvl w:ilvl="1">
      <w:start w:val="1"/>
      <w:numFmt w:val="bullet"/>
      <w:lvlText w:val=""/>
      <w:lvlJc w:val="left"/>
      <w:pPr>
        <w:ind w:left="1010" w:hanging="420"/>
      </w:pPr>
      <w:rPr>
        <w:rFonts w:ascii="Wingdings" w:hAnsi="Wingdings" w:hint="default"/>
      </w:rPr>
    </w:lvl>
    <w:lvl w:ilvl="2">
      <w:start w:val="1"/>
      <w:numFmt w:val="bullet"/>
      <w:lvlText w:val=""/>
      <w:lvlJc w:val="left"/>
      <w:pPr>
        <w:ind w:left="1430" w:hanging="420"/>
      </w:pPr>
      <w:rPr>
        <w:rFonts w:ascii="Wingdings" w:hAnsi="Wingdings" w:hint="default"/>
      </w:rPr>
    </w:lvl>
    <w:lvl w:ilvl="3">
      <w:start w:val="1"/>
      <w:numFmt w:val="bullet"/>
      <w:lvlText w:val=""/>
      <w:lvlJc w:val="left"/>
      <w:pPr>
        <w:ind w:left="1850" w:hanging="420"/>
      </w:pPr>
      <w:rPr>
        <w:rFonts w:ascii="Wingdings" w:hAnsi="Wingdings" w:hint="default"/>
      </w:rPr>
    </w:lvl>
    <w:lvl w:ilvl="4">
      <w:start w:val="1"/>
      <w:numFmt w:val="bullet"/>
      <w:lvlText w:val=""/>
      <w:lvlJc w:val="left"/>
      <w:pPr>
        <w:ind w:left="2270" w:hanging="420"/>
      </w:pPr>
      <w:rPr>
        <w:rFonts w:ascii="Wingdings" w:hAnsi="Wingdings" w:hint="default"/>
      </w:rPr>
    </w:lvl>
    <w:lvl w:ilvl="5">
      <w:start w:val="1"/>
      <w:numFmt w:val="bullet"/>
      <w:lvlText w:val=""/>
      <w:lvlJc w:val="left"/>
      <w:pPr>
        <w:ind w:left="2690" w:hanging="420"/>
      </w:pPr>
      <w:rPr>
        <w:rFonts w:ascii="Wingdings" w:hAnsi="Wingdings" w:hint="default"/>
      </w:rPr>
    </w:lvl>
    <w:lvl w:ilvl="6">
      <w:start w:val="1"/>
      <w:numFmt w:val="bullet"/>
      <w:lvlText w:val=""/>
      <w:lvlJc w:val="left"/>
      <w:pPr>
        <w:ind w:left="3110" w:hanging="420"/>
      </w:pPr>
      <w:rPr>
        <w:rFonts w:ascii="Wingdings" w:hAnsi="Wingdings" w:hint="default"/>
      </w:rPr>
    </w:lvl>
    <w:lvl w:ilvl="7">
      <w:start w:val="1"/>
      <w:numFmt w:val="bullet"/>
      <w:lvlText w:val=""/>
      <w:lvlJc w:val="left"/>
      <w:pPr>
        <w:ind w:left="3530" w:hanging="420"/>
      </w:pPr>
      <w:rPr>
        <w:rFonts w:ascii="Wingdings" w:hAnsi="Wingdings" w:hint="default"/>
      </w:rPr>
    </w:lvl>
    <w:lvl w:ilvl="8">
      <w:start w:val="1"/>
      <w:numFmt w:val="bullet"/>
      <w:lvlText w:val=""/>
      <w:lvlJc w:val="left"/>
      <w:pPr>
        <w:ind w:left="3950" w:hanging="420"/>
      </w:pPr>
      <w:rPr>
        <w:rFonts w:ascii="Wingdings" w:hAnsi="Wingdings" w:hint="default"/>
      </w:rPr>
    </w:lvl>
  </w:abstractNum>
  <w:abstractNum w:abstractNumId="12" w15:restartNumberingAfterBreak="0">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num" w:pos="1021"/>
        </w:tabs>
        <w:ind w:left="1021" w:hanging="397"/>
      </w:pPr>
      <w:rPr>
        <w:rFonts w:ascii="Arial" w:eastAsia="SimSun"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SimSun"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13" w15:restartNumberingAfterBreak="0">
    <w:nsid w:val="19F17A7A"/>
    <w:multiLevelType w:val="multilevel"/>
    <w:tmpl w:val="611C05D2"/>
    <w:lvl w:ilvl="0">
      <w:start w:val="1"/>
      <w:numFmt w:val="decimal"/>
      <w:pStyle w:val="ItemStep"/>
      <w:lvlText w:val="%1."/>
      <w:lvlJc w:val="left"/>
      <w:pPr>
        <w:ind w:left="624" w:hanging="204"/>
      </w:pPr>
      <w:rPr>
        <w:rFonts w:hint="eastAsia"/>
      </w:rPr>
    </w:lvl>
    <w:lvl w:ilvl="1">
      <w:start w:val="1"/>
      <w:numFmt w:val="decimal"/>
      <w:pStyle w:val="ItemStep2"/>
      <w:lvlText w:val="(%2)"/>
      <w:lvlJc w:val="left"/>
      <w:pPr>
        <w:ind w:left="851" w:hanging="227"/>
      </w:pPr>
      <w:rPr>
        <w:rFonts w:hint="eastAsia"/>
        <w:b w:val="0"/>
        <w:i w:val="0"/>
        <w:sz w:val="13"/>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1EF72E0B"/>
    <w:multiLevelType w:val="multilevel"/>
    <w:tmpl w:val="A0DEFCAC"/>
    <w:lvl w:ilvl="0">
      <w:start w:val="1"/>
      <w:numFmt w:val="decimal"/>
      <w:lvlText w:val="%1."/>
      <w:lvlJc w:val="left"/>
      <w:pPr>
        <w:ind w:left="567"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64" w:hanging="397"/>
      </w:pPr>
      <w:rPr>
        <w:rFonts w:hint="eastAsia"/>
      </w:rPr>
    </w:lvl>
    <w:lvl w:ilvl="2">
      <w:start w:val="1"/>
      <w:numFmt w:val="lowerLetter"/>
      <w:lvlText w:val="%3."/>
      <w:lvlJc w:val="right"/>
      <w:pPr>
        <w:ind w:left="964" w:hanging="113"/>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5" w15:restartNumberingAfterBreak="0">
    <w:nsid w:val="1FE43569"/>
    <w:multiLevelType w:val="multilevel"/>
    <w:tmpl w:val="FE1C2ABE"/>
    <w:lvl w:ilvl="0">
      <w:start w:val="1"/>
      <w:numFmt w:val="bullet"/>
      <w:lvlText w:val=""/>
      <w:lvlJc w:val="left"/>
      <w:pPr>
        <w:ind w:left="340" w:hanging="170"/>
      </w:pPr>
      <w:rPr>
        <w:rFonts w:ascii="Wingdings" w:hAnsi="Wingdings" w:hint="default"/>
      </w:rPr>
    </w:lvl>
    <w:lvl w:ilvl="1">
      <w:start w:val="1"/>
      <w:numFmt w:val="bullet"/>
      <w:lvlText w:val=""/>
      <w:lvlJc w:val="left"/>
      <w:pPr>
        <w:ind w:left="1010" w:hanging="420"/>
      </w:pPr>
      <w:rPr>
        <w:rFonts w:ascii="Wingdings" w:hAnsi="Wingdings" w:hint="default"/>
      </w:rPr>
    </w:lvl>
    <w:lvl w:ilvl="2">
      <w:start w:val="1"/>
      <w:numFmt w:val="bullet"/>
      <w:lvlText w:val=""/>
      <w:lvlJc w:val="left"/>
      <w:pPr>
        <w:ind w:left="1430" w:hanging="420"/>
      </w:pPr>
      <w:rPr>
        <w:rFonts w:ascii="Wingdings" w:hAnsi="Wingdings" w:hint="default"/>
      </w:rPr>
    </w:lvl>
    <w:lvl w:ilvl="3">
      <w:start w:val="1"/>
      <w:numFmt w:val="bullet"/>
      <w:lvlText w:val=""/>
      <w:lvlJc w:val="left"/>
      <w:pPr>
        <w:ind w:left="1850" w:hanging="420"/>
      </w:pPr>
      <w:rPr>
        <w:rFonts w:ascii="Wingdings" w:hAnsi="Wingdings" w:hint="default"/>
      </w:rPr>
    </w:lvl>
    <w:lvl w:ilvl="4">
      <w:start w:val="1"/>
      <w:numFmt w:val="bullet"/>
      <w:lvlText w:val=""/>
      <w:lvlJc w:val="left"/>
      <w:pPr>
        <w:ind w:left="2270" w:hanging="420"/>
      </w:pPr>
      <w:rPr>
        <w:rFonts w:ascii="Wingdings" w:hAnsi="Wingdings" w:hint="default"/>
      </w:rPr>
    </w:lvl>
    <w:lvl w:ilvl="5">
      <w:start w:val="1"/>
      <w:numFmt w:val="bullet"/>
      <w:lvlText w:val=""/>
      <w:lvlJc w:val="left"/>
      <w:pPr>
        <w:ind w:left="2690" w:hanging="420"/>
      </w:pPr>
      <w:rPr>
        <w:rFonts w:ascii="Wingdings" w:hAnsi="Wingdings" w:hint="default"/>
      </w:rPr>
    </w:lvl>
    <w:lvl w:ilvl="6">
      <w:start w:val="1"/>
      <w:numFmt w:val="bullet"/>
      <w:lvlText w:val=""/>
      <w:lvlJc w:val="left"/>
      <w:pPr>
        <w:ind w:left="3110" w:hanging="420"/>
      </w:pPr>
      <w:rPr>
        <w:rFonts w:ascii="Wingdings" w:hAnsi="Wingdings" w:hint="default"/>
      </w:rPr>
    </w:lvl>
    <w:lvl w:ilvl="7">
      <w:start w:val="1"/>
      <w:numFmt w:val="bullet"/>
      <w:lvlText w:val=""/>
      <w:lvlJc w:val="left"/>
      <w:pPr>
        <w:ind w:left="3530" w:hanging="420"/>
      </w:pPr>
      <w:rPr>
        <w:rFonts w:ascii="Wingdings" w:hAnsi="Wingdings" w:hint="default"/>
      </w:rPr>
    </w:lvl>
    <w:lvl w:ilvl="8">
      <w:start w:val="1"/>
      <w:numFmt w:val="bullet"/>
      <w:lvlText w:val=""/>
      <w:lvlJc w:val="left"/>
      <w:pPr>
        <w:ind w:left="3950" w:hanging="420"/>
      </w:pPr>
      <w:rPr>
        <w:rFonts w:ascii="Wingdings" w:hAnsi="Wingdings" w:hint="default"/>
      </w:rPr>
    </w:lvl>
  </w:abstractNum>
  <w:abstractNum w:abstractNumId="16" w15:restartNumberingAfterBreak="0">
    <w:nsid w:val="29AB4A70"/>
    <w:multiLevelType w:val="multilevel"/>
    <w:tmpl w:val="81F049E0"/>
    <w:lvl w:ilvl="0">
      <w:start w:val="1"/>
      <w:numFmt w:val="bullet"/>
      <w:pStyle w:val="ItemListinTable"/>
      <w:lvlText w:val=""/>
      <w:lvlJc w:val="left"/>
      <w:pPr>
        <w:tabs>
          <w:tab w:val="num" w:pos="227"/>
        </w:tabs>
        <w:ind w:left="227" w:hanging="227"/>
      </w:pPr>
      <w:rPr>
        <w:rFonts w:ascii="Wingdings" w:hAnsi="Wingdings" w:hint="default"/>
        <w:color w:val="000000"/>
        <w:sz w:val="12"/>
        <w:szCs w:val="10"/>
        <w:u w:val="none"/>
      </w:rPr>
    </w:lvl>
    <w:lvl w:ilvl="1">
      <w:start w:val="1"/>
      <w:numFmt w:val="bullet"/>
      <w:pStyle w:val="ItemListinTable2"/>
      <w:lvlText w:val=""/>
      <w:lvlJc w:val="left"/>
      <w:pPr>
        <w:tabs>
          <w:tab w:val="num" w:pos="840"/>
        </w:tabs>
        <w:ind w:left="420" w:hanging="193"/>
      </w:pPr>
      <w:rPr>
        <w:rFonts w:ascii="Wingdings" w:hAnsi="Wingdings" w:hint="default"/>
      </w:rPr>
    </w:lvl>
    <w:lvl w:ilvl="2">
      <w:start w:val="1"/>
      <w:numFmt w:val="bullet"/>
      <w:pStyle w:val="ItemListinTable3"/>
      <w:lvlText w:val=""/>
      <w:lvlJc w:val="left"/>
      <w:pPr>
        <w:tabs>
          <w:tab w:val="num" w:pos="1260"/>
        </w:tabs>
        <w:ind w:left="510" w:hanging="170"/>
      </w:pPr>
      <w:rPr>
        <w:rFonts w:ascii="Symbol" w:hAnsi="Symbol" w:hint="default"/>
        <w:color w:val="auto"/>
      </w:rPr>
    </w:lvl>
    <w:lvl w:ilvl="3">
      <w:start w:val="1"/>
      <w:numFmt w:val="decimal"/>
      <w:pStyle w:val="NotesTextStep"/>
      <w:lvlText w:val="%4."/>
      <w:lvlJc w:val="left"/>
      <w:pPr>
        <w:tabs>
          <w:tab w:val="num" w:pos="1680"/>
        </w:tabs>
        <w:ind w:left="227" w:hanging="227"/>
      </w:pPr>
      <w:rPr>
        <w:rFonts w:ascii="Arial" w:eastAsia="SimSun" w:hAnsi="Arial" w:hint="default"/>
        <w:color w:val="000000"/>
        <w:sz w:val="14"/>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8C094F"/>
    <w:multiLevelType w:val="hybridMultilevel"/>
    <w:tmpl w:val="38B4D5FC"/>
    <w:lvl w:ilvl="0" w:tplc="E56CF960">
      <w:start w:val="1"/>
      <w:numFmt w:val="decimalEnclosedCircle"/>
      <w:pStyle w:val="FigureStep"/>
      <w:lvlText w:val="%1"/>
      <w:lvlJc w:val="left"/>
      <w:pPr>
        <w:ind w:left="420" w:hanging="420"/>
      </w:pPr>
      <w:rPr>
        <w:rFonts w:ascii="SimSun" w:hAnsi="SimSun" w:hint="default"/>
        <w:sz w:val="15"/>
      </w:rPr>
    </w:lvl>
    <w:lvl w:ilvl="1" w:tplc="BE2044C8" w:tentative="1">
      <w:start w:val="1"/>
      <w:numFmt w:val="lowerLetter"/>
      <w:lvlText w:val="%2)"/>
      <w:lvlJc w:val="left"/>
      <w:pPr>
        <w:ind w:left="840" w:hanging="420"/>
      </w:pPr>
    </w:lvl>
    <w:lvl w:ilvl="2" w:tplc="1D12B680" w:tentative="1">
      <w:start w:val="1"/>
      <w:numFmt w:val="lowerRoman"/>
      <w:lvlText w:val="%3."/>
      <w:lvlJc w:val="right"/>
      <w:pPr>
        <w:ind w:left="1260" w:hanging="420"/>
      </w:pPr>
    </w:lvl>
    <w:lvl w:ilvl="3" w:tplc="D7BAB8DA" w:tentative="1">
      <w:start w:val="1"/>
      <w:numFmt w:val="decimal"/>
      <w:lvlText w:val="%4."/>
      <w:lvlJc w:val="left"/>
      <w:pPr>
        <w:ind w:left="1680" w:hanging="420"/>
      </w:pPr>
    </w:lvl>
    <w:lvl w:ilvl="4" w:tplc="F140BC8C" w:tentative="1">
      <w:start w:val="1"/>
      <w:numFmt w:val="lowerLetter"/>
      <w:lvlText w:val="%5)"/>
      <w:lvlJc w:val="left"/>
      <w:pPr>
        <w:ind w:left="2100" w:hanging="420"/>
      </w:pPr>
    </w:lvl>
    <w:lvl w:ilvl="5" w:tplc="CF7445C0" w:tentative="1">
      <w:start w:val="1"/>
      <w:numFmt w:val="lowerRoman"/>
      <w:lvlText w:val="%6."/>
      <w:lvlJc w:val="right"/>
      <w:pPr>
        <w:ind w:left="2520" w:hanging="420"/>
      </w:pPr>
    </w:lvl>
    <w:lvl w:ilvl="6" w:tplc="5F1E88E8" w:tentative="1">
      <w:start w:val="1"/>
      <w:numFmt w:val="decimal"/>
      <w:lvlText w:val="%7."/>
      <w:lvlJc w:val="left"/>
      <w:pPr>
        <w:ind w:left="2940" w:hanging="420"/>
      </w:pPr>
    </w:lvl>
    <w:lvl w:ilvl="7" w:tplc="A0AEC3C0" w:tentative="1">
      <w:start w:val="1"/>
      <w:numFmt w:val="lowerLetter"/>
      <w:lvlText w:val="%8)"/>
      <w:lvlJc w:val="left"/>
      <w:pPr>
        <w:ind w:left="3360" w:hanging="420"/>
      </w:pPr>
    </w:lvl>
    <w:lvl w:ilvl="8" w:tplc="1EEE0BF6" w:tentative="1">
      <w:start w:val="1"/>
      <w:numFmt w:val="lowerRoman"/>
      <w:lvlText w:val="%9."/>
      <w:lvlJc w:val="right"/>
      <w:pPr>
        <w:ind w:left="3780" w:hanging="420"/>
      </w:pPr>
    </w:lvl>
  </w:abstractNum>
  <w:abstractNum w:abstractNumId="18" w15:restartNumberingAfterBreak="0">
    <w:nsid w:val="313B7031"/>
    <w:multiLevelType w:val="multilevel"/>
    <w:tmpl w:val="F94682FA"/>
    <w:lvl w:ilvl="0">
      <w:start w:val="1"/>
      <w:numFmt w:val="decimal"/>
      <w:pStyle w:val="ItemStep0"/>
      <w:lvlText w:val="%1."/>
      <w:lvlJc w:val="left"/>
      <w:pPr>
        <w:ind w:left="624" w:hanging="199"/>
      </w:pPr>
      <w:rPr>
        <w:rFonts w:eastAsia="Arial Unicode MS" w:hint="eastAsia"/>
        <w:b w:val="0"/>
        <w:i w:val="0"/>
        <w:color w:val="000000"/>
        <w:sz w:val="15"/>
      </w:rPr>
    </w:lvl>
    <w:lvl w:ilvl="1">
      <w:start w:val="1"/>
      <w:numFmt w:val="decimal"/>
      <w:pStyle w:val="ItemStep20"/>
      <w:lvlText w:val="(%2)"/>
      <w:lvlJc w:val="left"/>
      <w:pPr>
        <w:ind w:left="907" w:hanging="283"/>
      </w:pPr>
      <w:rPr>
        <w:rFonts w:hint="eastAsia"/>
        <w:sz w:val="15"/>
      </w:rPr>
    </w:lvl>
    <w:lvl w:ilvl="2">
      <w:start w:val="1"/>
      <w:numFmt w:val="lowerLetter"/>
      <w:pStyle w:val="ItemStep3"/>
      <w:lvlText w:val="%3."/>
      <w:lvlJc w:val="right"/>
      <w:pPr>
        <w:ind w:left="907" w:hanging="85"/>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15:restartNumberingAfterBreak="0">
    <w:nsid w:val="33BA3002"/>
    <w:multiLevelType w:val="multilevel"/>
    <w:tmpl w:val="69CAC22A"/>
    <w:lvl w:ilvl="0">
      <w:start w:val="1"/>
      <w:numFmt w:val="bullet"/>
      <w:lvlText w:val=""/>
      <w:lvlJc w:val="left"/>
      <w:pPr>
        <w:ind w:left="420" w:hanging="19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945A24"/>
    <w:multiLevelType w:val="multilevel"/>
    <w:tmpl w:val="5B1C991C"/>
    <w:lvl w:ilvl="0">
      <w:start w:val="1"/>
      <w:numFmt w:val="bullet"/>
      <w:pStyle w:val="NoteList"/>
      <w:lvlText w:val=""/>
      <w:lvlJc w:val="left"/>
      <w:pPr>
        <w:ind w:left="227" w:hanging="227"/>
      </w:pPr>
      <w:rPr>
        <w:rFonts w:ascii="Wingdings" w:hAnsi="Wingdings" w:hint="default"/>
        <w:sz w:val="1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121AA6"/>
    <w:multiLevelType w:val="multilevel"/>
    <w:tmpl w:val="21865B78"/>
    <w:lvl w:ilvl="0">
      <w:start w:val="1"/>
      <w:numFmt w:val="decimal"/>
      <w:pStyle w:val="ItemStepinTable"/>
      <w:lvlText w:val="%1."/>
      <w:lvlJc w:val="left"/>
      <w:pPr>
        <w:tabs>
          <w:tab w:val="num" w:pos="397"/>
        </w:tabs>
        <w:ind w:left="227" w:hanging="227"/>
      </w:pPr>
      <w:rPr>
        <w:rFonts w:ascii="Arial" w:eastAsia="SimSun" w:hAnsi="Arial" w:hint="default"/>
        <w:b w:val="0"/>
        <w:i w:val="0"/>
        <w:color w:val="auto"/>
        <w:sz w:val="14"/>
        <w:szCs w:val="14"/>
      </w:rPr>
    </w:lvl>
    <w:lvl w:ilvl="1">
      <w:start w:val="1"/>
      <w:numFmt w:val="decimal"/>
      <w:pStyle w:val="ItemStepinTable2"/>
      <w:lvlText w:val="(%2)"/>
      <w:lvlJc w:val="left"/>
      <w:pPr>
        <w:tabs>
          <w:tab w:val="num" w:pos="840"/>
        </w:tabs>
        <w:ind w:left="454" w:hanging="256"/>
      </w:pPr>
      <w:rPr>
        <w:rFonts w:hint="eastAsia"/>
      </w:rPr>
    </w:lvl>
    <w:lvl w:ilvl="2">
      <w:start w:val="1"/>
      <w:numFmt w:val="lowerLetter"/>
      <w:pStyle w:val="ItemStepinTable3"/>
      <w:lvlText w:val="%3."/>
      <w:lvlJc w:val="right"/>
      <w:pPr>
        <w:tabs>
          <w:tab w:val="num" w:pos="1260"/>
        </w:tabs>
        <w:ind w:left="482" w:hanging="85"/>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2" w15:restartNumberingAfterBreak="0">
    <w:nsid w:val="4E37518A"/>
    <w:multiLevelType w:val="multilevel"/>
    <w:tmpl w:val="EB5A8FC6"/>
    <w:lvl w:ilvl="0">
      <w:start w:val="1"/>
      <w:numFmt w:val="bullet"/>
      <w:lvlText w:val=""/>
      <w:lvlJc w:val="left"/>
      <w:pPr>
        <w:tabs>
          <w:tab w:val="num" w:pos="964"/>
        </w:tabs>
        <w:ind w:left="964" w:hanging="340"/>
      </w:pPr>
      <w:rPr>
        <w:rFonts w:ascii="Symbol" w:hAnsi="Symbol" w:hint="default"/>
        <w:b/>
        <w:bCs w:val="0"/>
        <w:i w:val="0"/>
        <w:iCs w:val="0"/>
        <w:color w:val="auto"/>
        <w:sz w:val="20"/>
        <w:szCs w:val="20"/>
      </w:rPr>
    </w:lvl>
    <w:lvl w:ilvl="1">
      <w:start w:val="1"/>
      <w:numFmt w:val="bullet"/>
      <w:lvlText w:val=""/>
      <w:lvlJc w:val="left"/>
      <w:pPr>
        <w:tabs>
          <w:tab w:val="num" w:pos="1304"/>
        </w:tabs>
        <w:ind w:left="1304" w:hanging="340"/>
      </w:pPr>
      <w:rPr>
        <w:rFonts w:ascii="Wingdings" w:hAnsi="Wingdings" w:hint="default"/>
        <w:b w:val="0"/>
        <w:bCs w:val="0"/>
        <w:i w:val="0"/>
        <w:iCs w:val="0"/>
        <w:color w:val="auto"/>
        <w:sz w:val="12"/>
        <w:szCs w:val="20"/>
      </w:rPr>
    </w:lvl>
    <w:lvl w:ilvl="2">
      <w:start w:val="1"/>
      <w:numFmt w:val="bullet"/>
      <w:lvlText w:val=""/>
      <w:lvlJc w:val="left"/>
      <w:pPr>
        <w:tabs>
          <w:tab w:val="num" w:pos="1418"/>
        </w:tabs>
        <w:ind w:left="1418" w:hanging="284"/>
      </w:pPr>
      <w:rPr>
        <w:rFonts w:ascii="Symbol" w:hAnsi="Symbol" w:hint="default"/>
        <w:b w:val="0"/>
        <w:bCs w:val="0"/>
        <w:i w:val="0"/>
        <w:iCs w:val="0"/>
        <w:color w:val="auto"/>
        <w:sz w:val="20"/>
        <w:szCs w:val="20"/>
      </w:rPr>
    </w:lvl>
    <w:lvl w:ilvl="3">
      <w:start w:val="1"/>
      <w:numFmt w:val="bullet"/>
      <w:lvlRestart w:val="0"/>
      <w:lvlText w:val=""/>
      <w:lvlJc w:val="left"/>
      <w:pPr>
        <w:tabs>
          <w:tab w:val="num" w:pos="284"/>
        </w:tabs>
        <w:ind w:left="284" w:hanging="284"/>
      </w:pPr>
      <w:rPr>
        <w:rFonts w:ascii="Symbol" w:hAnsi="Symbol" w:hint="default"/>
        <w:b w:val="0"/>
        <w:bCs w:val="0"/>
        <w:i w:val="0"/>
        <w:iCs w:val="0"/>
        <w:color w:val="auto"/>
        <w:sz w:val="20"/>
        <w:szCs w:val="20"/>
      </w:rPr>
    </w:lvl>
    <w:lvl w:ilvl="4">
      <w:start w:val="1"/>
      <w:numFmt w:val="bullet"/>
      <w:lvlText w:val=""/>
      <w:lvlJc w:val="left"/>
      <w:pPr>
        <w:tabs>
          <w:tab w:val="num" w:pos="510"/>
        </w:tabs>
        <w:ind w:left="510" w:hanging="226"/>
      </w:pPr>
      <w:rPr>
        <w:rFonts w:ascii="Wingdings" w:hAnsi="Wingdings" w:hint="default"/>
        <w:b w:val="0"/>
        <w:bCs w:val="0"/>
        <w:i w:val="0"/>
        <w:iCs w:val="0"/>
        <w:color w:val="auto"/>
        <w:sz w:val="10"/>
        <w:szCs w:val="20"/>
      </w:rPr>
    </w:lvl>
    <w:lvl w:ilvl="5">
      <w:start w:val="1"/>
      <w:numFmt w:val="bullet"/>
      <w:lvlRestart w:val="0"/>
      <w:lvlText w:val=""/>
      <w:lvlJc w:val="left"/>
      <w:pPr>
        <w:tabs>
          <w:tab w:val="num" w:pos="284"/>
        </w:tabs>
        <w:ind w:left="284" w:hanging="284"/>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3" w15:restartNumberingAfterBreak="0">
    <w:nsid w:val="4FB46FA4"/>
    <w:multiLevelType w:val="multilevel"/>
    <w:tmpl w:val="1B3407D2"/>
    <w:lvl w:ilvl="0">
      <w:start w:val="1"/>
      <w:numFmt w:val="decimal"/>
      <w:pStyle w:val="Heading1"/>
      <w:lvlText w:val="%1"/>
      <w:lvlJc w:val="left"/>
      <w:pPr>
        <w:ind w:left="397" w:hanging="397"/>
      </w:pPr>
      <w:rPr>
        <w:rFonts w:eastAsia="SimSun" w:hint="eastAsia"/>
        <w:b/>
        <w:bCs/>
        <w:i w:val="0"/>
        <w:iCs w:val="0"/>
        <w:caps w:val="0"/>
        <w:strike w:val="0"/>
        <w:dstrike w:val="0"/>
        <w:vanish w:val="0"/>
        <w:color w:val="FFFFFF"/>
        <w:sz w:val="28"/>
        <w:szCs w:val="48"/>
        <w:vertAlign w:val="baseline"/>
      </w:rPr>
    </w:lvl>
    <w:lvl w:ilvl="1">
      <w:start w:val="1"/>
      <w:numFmt w:val="decimal"/>
      <w:pStyle w:val="Heading2"/>
      <w:suff w:val="nothing"/>
      <w:lvlText w:val="%1.%2  "/>
      <w:lvlJc w:val="left"/>
      <w:pPr>
        <w:ind w:left="57" w:hanging="57"/>
      </w:pPr>
      <w:rPr>
        <w:rFonts w:ascii="Calibri" w:eastAsia="SimHei" w:hAnsi="Calibri" w:cs="Arial" w:hint="default"/>
        <w:b w:val="0"/>
        <w:bCs/>
        <w:i w:val="0"/>
        <w:iCs w:val="0"/>
        <w:caps w:val="0"/>
        <w:strike w:val="0"/>
        <w:dstrike w:val="0"/>
        <w:vanish w:val="0"/>
        <w:color w:val="000000"/>
        <w:sz w:val="21"/>
        <w:szCs w:val="30"/>
        <w:vertAlign w:val="baseline"/>
      </w:rPr>
    </w:lvl>
    <w:lvl w:ilvl="2">
      <w:start w:val="1"/>
      <w:numFmt w:val="decimal"/>
      <w:pStyle w:val="Heading3"/>
      <w:suff w:val="nothing"/>
      <w:lvlText w:val="%1.%2.%3  "/>
      <w:lvlJc w:val="left"/>
      <w:pPr>
        <w:ind w:left="0" w:firstLine="0"/>
      </w:pPr>
      <w:rPr>
        <w:rFonts w:ascii="Calibri" w:eastAsia="SimHei" w:hAnsi="Calibri" w:cs="Arial" w:hint="default"/>
        <w:b w:val="0"/>
        <w:bCs/>
        <w:i w:val="0"/>
        <w:iCs w:val="0"/>
        <w:caps w:val="0"/>
        <w:strike w:val="0"/>
        <w:dstrike w:val="0"/>
        <w:vanish w:val="0"/>
        <w:color w:val="000000"/>
        <w:sz w:val="18"/>
        <w:szCs w:val="24"/>
        <w:vertAlign w:val="baseline"/>
      </w:rPr>
    </w:lvl>
    <w:lvl w:ilvl="3">
      <w:start w:val="1"/>
      <w:numFmt w:val="decimal"/>
      <w:pStyle w:val="Heading4"/>
      <w:lvlText w:val="%4"/>
      <w:lvlJc w:val="left"/>
      <w:pPr>
        <w:ind w:left="425" w:hanging="170"/>
      </w:pPr>
      <w:rPr>
        <w:rFonts w:ascii="Calibri" w:eastAsia="Arial Unicode MS" w:hAnsi="Calibri" w:hint="default"/>
        <w:b w:val="0"/>
        <w:bCs/>
        <w:i w:val="0"/>
        <w:iCs w:val="0"/>
        <w:caps w:val="0"/>
        <w:strike w:val="0"/>
        <w:dstrike w:val="0"/>
        <w:vanish w:val="0"/>
        <w:color w:val="000000"/>
        <w:sz w:val="15"/>
        <w:szCs w:val="21"/>
        <w:vertAlign w:val="baseline"/>
      </w:rPr>
    </w:lvl>
    <w:lvl w:ilvl="4">
      <w:start w:val="1"/>
      <w:numFmt w:val="decimal"/>
      <w:lvlText w:val="%5."/>
      <w:lvlJc w:val="left"/>
      <w:pPr>
        <w:tabs>
          <w:tab w:val="num" w:pos="1134"/>
        </w:tabs>
        <w:ind w:left="624" w:hanging="227"/>
      </w:pPr>
      <w:rPr>
        <w:rFonts w:ascii="Arial" w:eastAsia="SimSun" w:hAnsi="Arial" w:hint="default"/>
        <w:b w:val="0"/>
        <w:bCs w:val="0"/>
        <w:i w:val="0"/>
        <w:iCs w:val="0"/>
        <w:color w:val="auto"/>
        <w:sz w:val="15"/>
        <w:szCs w:val="20"/>
        <w:u w:val="none"/>
      </w:rPr>
    </w:lvl>
    <w:lvl w:ilvl="5">
      <w:start w:val="1"/>
      <w:numFmt w:val="decimal"/>
      <w:lvlRestart w:val="1"/>
      <w:pStyle w:val="FigureDescription"/>
      <w:suff w:val="space"/>
      <w:lvlText w:val="Figure %1-%6"/>
      <w:lvlJc w:val="left"/>
      <w:pPr>
        <w:ind w:left="0" w:firstLine="425"/>
      </w:pPr>
      <w:rPr>
        <w:rFonts w:ascii="Calibri" w:hAnsi="Calibr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TableDescription"/>
      <w:suff w:val="space"/>
      <w:lvlText w:val="Table %1-%7"/>
      <w:lvlJc w:val="left"/>
      <w:pPr>
        <w:ind w:left="0" w:firstLine="425"/>
      </w:pPr>
      <w:rPr>
        <w:rFonts w:ascii="Calibri" w:hAnsi="Calibr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lvlText w:val="(%8)"/>
      <w:lvlJc w:val="left"/>
      <w:pPr>
        <w:tabs>
          <w:tab w:val="num" w:pos="1418"/>
        </w:tabs>
        <w:ind w:left="907" w:hanging="283"/>
      </w:pPr>
      <w:rPr>
        <w:rFonts w:ascii="Arial" w:eastAsia="SimSun" w:hAnsi="Arial" w:hint="default"/>
        <w:color w:val="auto"/>
        <w:sz w:val="15"/>
        <w:szCs w:val="18"/>
      </w:rPr>
    </w:lvl>
    <w:lvl w:ilvl="8">
      <w:start w:val="1"/>
      <w:numFmt w:val="decimal"/>
      <w:lvlRestart w:val="4"/>
      <w:lvlText w:val="步骤%9"/>
      <w:lvlJc w:val="left"/>
      <w:pPr>
        <w:tabs>
          <w:tab w:val="num" w:pos="737"/>
        </w:tabs>
        <w:ind w:left="737" w:hanging="737"/>
      </w:pPr>
      <w:rPr>
        <w:rFonts w:ascii="Arial" w:eastAsia="SimSun" w:hAnsi="Arial" w:cs="Arial" w:hint="default"/>
        <w:b/>
        <w:bCs w:val="0"/>
        <w:i w:val="0"/>
        <w:iCs w:val="0"/>
        <w:caps w:val="0"/>
        <w:strike w:val="0"/>
        <w:dstrike w:val="0"/>
        <w:vanish w:val="0"/>
        <w:color w:val="auto"/>
        <w:sz w:val="18"/>
        <w:szCs w:val="18"/>
        <w:vertAlign w:val="baseline"/>
      </w:rPr>
    </w:lvl>
  </w:abstractNum>
  <w:abstractNum w:abstractNumId="24" w15:restartNumberingAfterBreak="0">
    <w:nsid w:val="73FD0E6F"/>
    <w:multiLevelType w:val="multilevel"/>
    <w:tmpl w:val="83D0600A"/>
    <w:lvl w:ilvl="0">
      <w:start w:val="1"/>
      <w:numFmt w:val="bullet"/>
      <w:pStyle w:val="ItemList"/>
      <w:lvlText w:val=""/>
      <w:lvlJc w:val="left"/>
      <w:pPr>
        <w:tabs>
          <w:tab w:val="num" w:pos="454"/>
        </w:tabs>
        <w:ind w:left="624" w:hanging="227"/>
      </w:pPr>
      <w:rPr>
        <w:rFonts w:ascii="Wingdings" w:hAnsi="Wingdings" w:hint="default"/>
        <w:color w:val="auto"/>
        <w:sz w:val="15"/>
        <w:szCs w:val="10"/>
        <w:u w:val="none"/>
      </w:rPr>
    </w:lvl>
    <w:lvl w:ilvl="1">
      <w:start w:val="1"/>
      <w:numFmt w:val="bullet"/>
      <w:pStyle w:val="Itemlist2"/>
      <w:lvlText w:val=""/>
      <w:lvlJc w:val="left"/>
      <w:pPr>
        <w:tabs>
          <w:tab w:val="num" w:pos="840"/>
        </w:tabs>
        <w:ind w:left="822" w:hanging="198"/>
      </w:pPr>
      <w:rPr>
        <w:rFonts w:ascii="Wingdings" w:hAnsi="Wingdings" w:hint="default"/>
        <w:sz w:val="13"/>
      </w:rPr>
    </w:lvl>
    <w:lvl w:ilvl="2">
      <w:start w:val="1"/>
      <w:numFmt w:val="bullet"/>
      <w:pStyle w:val="ItemList3"/>
      <w:lvlText w:val=""/>
      <w:lvlJc w:val="left"/>
      <w:pPr>
        <w:tabs>
          <w:tab w:val="num" w:pos="1260"/>
        </w:tabs>
        <w:ind w:left="907" w:hanging="170"/>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6"/>
  </w:num>
  <w:num w:numId="3">
    <w:abstractNumId w:val="21"/>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18"/>
  </w:num>
  <w:num w:numId="10">
    <w:abstractNumId w:val="15"/>
  </w:num>
  <w:num w:numId="11">
    <w:abstractNumId w:val="11"/>
  </w:num>
  <w:num w:numId="12">
    <w:abstractNumId w:val="20"/>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6"/>
    <w:lvlOverride w:ilvl="0">
      <w:lvl w:ilvl="0">
        <w:start w:val="1"/>
        <w:numFmt w:val="bullet"/>
        <w:pStyle w:val="ItemListinTable"/>
        <w:lvlText w:val=""/>
        <w:lvlJc w:val="left"/>
        <w:pPr>
          <w:tabs>
            <w:tab w:val="num" w:pos="227"/>
          </w:tabs>
          <w:ind w:left="227" w:hanging="227"/>
        </w:pPr>
        <w:rPr>
          <w:rFonts w:ascii="Wingdings" w:hAnsi="Wingdings" w:hint="default"/>
          <w:color w:val="000000"/>
          <w:sz w:val="12"/>
          <w:u w:val="none"/>
        </w:rPr>
      </w:lvl>
    </w:lvlOverride>
    <w:lvlOverride w:ilvl="1">
      <w:lvl w:ilvl="1">
        <w:start w:val="1"/>
        <w:numFmt w:val="bullet"/>
        <w:pStyle w:val="ItemListinTable2"/>
        <w:lvlText w:val=""/>
        <w:lvlJc w:val="left"/>
        <w:pPr>
          <w:tabs>
            <w:tab w:val="num" w:pos="840"/>
          </w:tabs>
          <w:ind w:left="420" w:hanging="193"/>
        </w:pPr>
        <w:rPr>
          <w:rFonts w:ascii="Wingdings" w:hAnsi="Wingdings" w:hint="default"/>
        </w:rPr>
      </w:lvl>
    </w:lvlOverride>
    <w:lvlOverride w:ilvl="2">
      <w:lvl w:ilvl="2">
        <w:start w:val="1"/>
        <w:numFmt w:val="bullet"/>
        <w:pStyle w:val="ItemListinTable3"/>
        <w:lvlText w:val=""/>
        <w:lvlJc w:val="left"/>
        <w:pPr>
          <w:tabs>
            <w:tab w:val="num" w:pos="1260"/>
          </w:tabs>
          <w:ind w:left="567" w:hanging="170"/>
        </w:pPr>
        <w:rPr>
          <w:rFonts w:ascii="Symbol" w:hAnsi="Symbol" w:hint="default"/>
          <w:color w:val="auto"/>
        </w:rPr>
      </w:lvl>
    </w:lvlOverride>
    <w:lvlOverride w:ilvl="3">
      <w:lvl w:ilvl="3">
        <w:start w:val="1"/>
        <w:numFmt w:val="decimal"/>
        <w:pStyle w:val="NotesTextStep"/>
        <w:lvlText w:val="%4."/>
        <w:lvlJc w:val="left"/>
        <w:pPr>
          <w:tabs>
            <w:tab w:val="num" w:pos="1680"/>
          </w:tabs>
          <w:ind w:left="227" w:hanging="227"/>
        </w:pPr>
        <w:rPr>
          <w:rFonts w:hint="default"/>
        </w:rPr>
      </w:lvl>
    </w:lvlOverride>
    <w:lvlOverride w:ilvl="4">
      <w:lvl w:ilvl="4">
        <w:start w:val="1"/>
        <w:numFmt w:val="bullet"/>
        <w:lvlText w:val=""/>
        <w:lvlJc w:val="left"/>
        <w:pPr>
          <w:tabs>
            <w:tab w:val="num" w:pos="2100"/>
          </w:tabs>
          <w:ind w:left="2100" w:hanging="420"/>
        </w:pPr>
        <w:rPr>
          <w:rFonts w:ascii="Wingdings" w:hAnsi="Wingdings" w:hint="default"/>
        </w:rPr>
      </w:lvl>
    </w:lvlOverride>
    <w:lvlOverride w:ilvl="5">
      <w:lvl w:ilvl="5">
        <w:start w:val="1"/>
        <w:numFmt w:val="bullet"/>
        <w:lvlText w:val=""/>
        <w:lvlJc w:val="left"/>
        <w:pPr>
          <w:tabs>
            <w:tab w:val="num" w:pos="2520"/>
          </w:tabs>
          <w:ind w:left="2520" w:hanging="420"/>
        </w:pPr>
        <w:rPr>
          <w:rFonts w:ascii="Wingdings" w:hAnsi="Wingdings" w:hint="default"/>
        </w:rPr>
      </w:lvl>
    </w:lvlOverride>
    <w:lvlOverride w:ilvl="6">
      <w:lvl w:ilvl="6">
        <w:start w:val="1"/>
        <w:numFmt w:val="bullet"/>
        <w:lvlText w:val=""/>
        <w:lvlJc w:val="left"/>
        <w:pPr>
          <w:tabs>
            <w:tab w:val="num" w:pos="2940"/>
          </w:tabs>
          <w:ind w:left="2940" w:hanging="420"/>
        </w:pPr>
        <w:rPr>
          <w:rFonts w:ascii="Wingdings" w:hAnsi="Wingdings" w:hint="default"/>
        </w:rPr>
      </w:lvl>
    </w:lvlOverride>
    <w:lvlOverride w:ilvl="7">
      <w:lvl w:ilvl="7">
        <w:start w:val="1"/>
        <w:numFmt w:val="bullet"/>
        <w:lvlText w:val=""/>
        <w:lvlJc w:val="left"/>
        <w:pPr>
          <w:tabs>
            <w:tab w:val="num" w:pos="3360"/>
          </w:tabs>
          <w:ind w:left="3360" w:hanging="420"/>
        </w:pPr>
        <w:rPr>
          <w:rFonts w:ascii="Wingdings" w:hAnsi="Wingdings" w:hint="default"/>
        </w:rPr>
      </w:lvl>
    </w:lvlOverride>
    <w:lvlOverride w:ilvl="8">
      <w:lvl w:ilvl="8">
        <w:start w:val="1"/>
        <w:numFmt w:val="bullet"/>
        <w:lvlText w:val=""/>
        <w:lvlJc w:val="left"/>
        <w:pPr>
          <w:tabs>
            <w:tab w:val="num" w:pos="3780"/>
          </w:tabs>
          <w:ind w:left="3780" w:hanging="420"/>
        </w:pPr>
        <w:rPr>
          <w:rFonts w:ascii="Wingdings" w:hAnsi="Wingdings" w:hint="default"/>
        </w:rPr>
      </w:lvl>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300"/>
  <w:doNotHyphenateCaps/>
  <w:drawingGridHorizontalSpacing w:val="70"/>
  <w:drawingGridVerticalSpacing w:val="156"/>
  <w:displayHorizontalDrawingGridEvery w:val="2"/>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10"/>
    <w:rsid w:val="00004A6B"/>
    <w:rsid w:val="00006992"/>
    <w:rsid w:val="0000740F"/>
    <w:rsid w:val="00007936"/>
    <w:rsid w:val="00007938"/>
    <w:rsid w:val="00010C2C"/>
    <w:rsid w:val="0001111D"/>
    <w:rsid w:val="0001343C"/>
    <w:rsid w:val="00013D75"/>
    <w:rsid w:val="00016956"/>
    <w:rsid w:val="0001740A"/>
    <w:rsid w:val="00023220"/>
    <w:rsid w:val="00025BEB"/>
    <w:rsid w:val="00030779"/>
    <w:rsid w:val="000311A1"/>
    <w:rsid w:val="0003391E"/>
    <w:rsid w:val="00037818"/>
    <w:rsid w:val="0004007C"/>
    <w:rsid w:val="0004157A"/>
    <w:rsid w:val="00043BA3"/>
    <w:rsid w:val="00044090"/>
    <w:rsid w:val="000443DD"/>
    <w:rsid w:val="00045BF3"/>
    <w:rsid w:val="00047AF9"/>
    <w:rsid w:val="000519A0"/>
    <w:rsid w:val="00052B4A"/>
    <w:rsid w:val="00054148"/>
    <w:rsid w:val="000604B3"/>
    <w:rsid w:val="0006219A"/>
    <w:rsid w:val="00062790"/>
    <w:rsid w:val="00071314"/>
    <w:rsid w:val="000713FA"/>
    <w:rsid w:val="0007283E"/>
    <w:rsid w:val="00072B73"/>
    <w:rsid w:val="000748A6"/>
    <w:rsid w:val="0007540A"/>
    <w:rsid w:val="000765E6"/>
    <w:rsid w:val="00076824"/>
    <w:rsid w:val="00076DD2"/>
    <w:rsid w:val="00081A21"/>
    <w:rsid w:val="00083896"/>
    <w:rsid w:val="00084F0B"/>
    <w:rsid w:val="00085105"/>
    <w:rsid w:val="00086072"/>
    <w:rsid w:val="0008692B"/>
    <w:rsid w:val="000906A1"/>
    <w:rsid w:val="000951AF"/>
    <w:rsid w:val="00096000"/>
    <w:rsid w:val="000973EB"/>
    <w:rsid w:val="000A0EF2"/>
    <w:rsid w:val="000A55B4"/>
    <w:rsid w:val="000B12CF"/>
    <w:rsid w:val="000B15BE"/>
    <w:rsid w:val="000B2191"/>
    <w:rsid w:val="000B5295"/>
    <w:rsid w:val="000B650E"/>
    <w:rsid w:val="000C0250"/>
    <w:rsid w:val="000C2206"/>
    <w:rsid w:val="000C23C7"/>
    <w:rsid w:val="000C3AF7"/>
    <w:rsid w:val="000C43FD"/>
    <w:rsid w:val="000C4C81"/>
    <w:rsid w:val="000D036C"/>
    <w:rsid w:val="000D4E61"/>
    <w:rsid w:val="000D5454"/>
    <w:rsid w:val="000D6385"/>
    <w:rsid w:val="000D65A1"/>
    <w:rsid w:val="000D78D5"/>
    <w:rsid w:val="000E0679"/>
    <w:rsid w:val="000E21DF"/>
    <w:rsid w:val="000E2DF2"/>
    <w:rsid w:val="000E5C4B"/>
    <w:rsid w:val="000E682C"/>
    <w:rsid w:val="000E7180"/>
    <w:rsid w:val="000E7BEF"/>
    <w:rsid w:val="000E7DE8"/>
    <w:rsid w:val="000E7E70"/>
    <w:rsid w:val="000F077B"/>
    <w:rsid w:val="000F69DF"/>
    <w:rsid w:val="000F7FBE"/>
    <w:rsid w:val="0010011E"/>
    <w:rsid w:val="00100C27"/>
    <w:rsid w:val="001015AF"/>
    <w:rsid w:val="00103FC8"/>
    <w:rsid w:val="001041C4"/>
    <w:rsid w:val="001055DE"/>
    <w:rsid w:val="0010696E"/>
    <w:rsid w:val="001077F2"/>
    <w:rsid w:val="001103B4"/>
    <w:rsid w:val="001135FD"/>
    <w:rsid w:val="00120A09"/>
    <w:rsid w:val="001231B3"/>
    <w:rsid w:val="00124910"/>
    <w:rsid w:val="001262A7"/>
    <w:rsid w:val="001267C3"/>
    <w:rsid w:val="00127102"/>
    <w:rsid w:val="00130541"/>
    <w:rsid w:val="00130F06"/>
    <w:rsid w:val="001312E0"/>
    <w:rsid w:val="0013272B"/>
    <w:rsid w:val="0013542A"/>
    <w:rsid w:val="00140036"/>
    <w:rsid w:val="001442C4"/>
    <w:rsid w:val="00144D9A"/>
    <w:rsid w:val="00146DFB"/>
    <w:rsid w:val="001520C2"/>
    <w:rsid w:val="00152549"/>
    <w:rsid w:val="00152923"/>
    <w:rsid w:val="00155E1A"/>
    <w:rsid w:val="001567A5"/>
    <w:rsid w:val="00156E65"/>
    <w:rsid w:val="00162A4F"/>
    <w:rsid w:val="00162F1F"/>
    <w:rsid w:val="00163208"/>
    <w:rsid w:val="00164106"/>
    <w:rsid w:val="00167145"/>
    <w:rsid w:val="00170E23"/>
    <w:rsid w:val="00171439"/>
    <w:rsid w:val="001723A1"/>
    <w:rsid w:val="001752A4"/>
    <w:rsid w:val="00181BBC"/>
    <w:rsid w:val="00182C73"/>
    <w:rsid w:val="00182CE2"/>
    <w:rsid w:val="0018520C"/>
    <w:rsid w:val="00193AA7"/>
    <w:rsid w:val="001940A7"/>
    <w:rsid w:val="001941F6"/>
    <w:rsid w:val="00197D83"/>
    <w:rsid w:val="001A0C20"/>
    <w:rsid w:val="001A0C96"/>
    <w:rsid w:val="001A1633"/>
    <w:rsid w:val="001A314E"/>
    <w:rsid w:val="001A51D9"/>
    <w:rsid w:val="001A6D35"/>
    <w:rsid w:val="001A7074"/>
    <w:rsid w:val="001B15B6"/>
    <w:rsid w:val="001B4773"/>
    <w:rsid w:val="001B5775"/>
    <w:rsid w:val="001B5A65"/>
    <w:rsid w:val="001B6949"/>
    <w:rsid w:val="001B69A6"/>
    <w:rsid w:val="001B6EC4"/>
    <w:rsid w:val="001B6ECB"/>
    <w:rsid w:val="001C09E0"/>
    <w:rsid w:val="001C2516"/>
    <w:rsid w:val="001C3CF5"/>
    <w:rsid w:val="001D5BE7"/>
    <w:rsid w:val="001D6BA5"/>
    <w:rsid w:val="001E004D"/>
    <w:rsid w:val="001E067A"/>
    <w:rsid w:val="001E3035"/>
    <w:rsid w:val="001E36BD"/>
    <w:rsid w:val="001E4110"/>
    <w:rsid w:val="001E733E"/>
    <w:rsid w:val="001F01D8"/>
    <w:rsid w:val="001F1284"/>
    <w:rsid w:val="001F1EE9"/>
    <w:rsid w:val="001F39FB"/>
    <w:rsid w:val="00200452"/>
    <w:rsid w:val="002018D8"/>
    <w:rsid w:val="00201D79"/>
    <w:rsid w:val="002041F9"/>
    <w:rsid w:val="00207C11"/>
    <w:rsid w:val="00211DF4"/>
    <w:rsid w:val="00212BCD"/>
    <w:rsid w:val="0021726F"/>
    <w:rsid w:val="00220598"/>
    <w:rsid w:val="0022086F"/>
    <w:rsid w:val="0022173F"/>
    <w:rsid w:val="00221CD1"/>
    <w:rsid w:val="00225B5C"/>
    <w:rsid w:val="00225F25"/>
    <w:rsid w:val="00226538"/>
    <w:rsid w:val="002265BE"/>
    <w:rsid w:val="0023077D"/>
    <w:rsid w:val="00230F05"/>
    <w:rsid w:val="00231EC8"/>
    <w:rsid w:val="0023337E"/>
    <w:rsid w:val="00233510"/>
    <w:rsid w:val="0023379C"/>
    <w:rsid w:val="00234363"/>
    <w:rsid w:val="0023614D"/>
    <w:rsid w:val="00240FB1"/>
    <w:rsid w:val="002416AD"/>
    <w:rsid w:val="0024420A"/>
    <w:rsid w:val="002467D4"/>
    <w:rsid w:val="002473E4"/>
    <w:rsid w:val="002504C5"/>
    <w:rsid w:val="00250D02"/>
    <w:rsid w:val="0025186D"/>
    <w:rsid w:val="00254DD3"/>
    <w:rsid w:val="00255560"/>
    <w:rsid w:val="00255A64"/>
    <w:rsid w:val="0025612F"/>
    <w:rsid w:val="00257EB8"/>
    <w:rsid w:val="00263303"/>
    <w:rsid w:val="002644E0"/>
    <w:rsid w:val="002737B5"/>
    <w:rsid w:val="00275939"/>
    <w:rsid w:val="002804BB"/>
    <w:rsid w:val="002847ED"/>
    <w:rsid w:val="0029403F"/>
    <w:rsid w:val="002975FA"/>
    <w:rsid w:val="0029796A"/>
    <w:rsid w:val="002A117C"/>
    <w:rsid w:val="002A1FA8"/>
    <w:rsid w:val="002A219E"/>
    <w:rsid w:val="002A2E3F"/>
    <w:rsid w:val="002A4151"/>
    <w:rsid w:val="002A7EE7"/>
    <w:rsid w:val="002B097B"/>
    <w:rsid w:val="002B36D8"/>
    <w:rsid w:val="002B3E11"/>
    <w:rsid w:val="002B4D7C"/>
    <w:rsid w:val="002B7C12"/>
    <w:rsid w:val="002C0FDD"/>
    <w:rsid w:val="002C26D6"/>
    <w:rsid w:val="002C2E65"/>
    <w:rsid w:val="002C35EF"/>
    <w:rsid w:val="002C514D"/>
    <w:rsid w:val="002C57A8"/>
    <w:rsid w:val="002C58DC"/>
    <w:rsid w:val="002D0766"/>
    <w:rsid w:val="002D08C9"/>
    <w:rsid w:val="002D390F"/>
    <w:rsid w:val="002D47B3"/>
    <w:rsid w:val="002E2A47"/>
    <w:rsid w:val="002E5106"/>
    <w:rsid w:val="002E5C71"/>
    <w:rsid w:val="002E79AB"/>
    <w:rsid w:val="002F191B"/>
    <w:rsid w:val="002F243B"/>
    <w:rsid w:val="002F3E52"/>
    <w:rsid w:val="002F4391"/>
    <w:rsid w:val="002F514F"/>
    <w:rsid w:val="002F6050"/>
    <w:rsid w:val="003007A4"/>
    <w:rsid w:val="00301155"/>
    <w:rsid w:val="0030187E"/>
    <w:rsid w:val="00314A8E"/>
    <w:rsid w:val="0031551E"/>
    <w:rsid w:val="0031559A"/>
    <w:rsid w:val="00316BAD"/>
    <w:rsid w:val="003224C5"/>
    <w:rsid w:val="003255F4"/>
    <w:rsid w:val="00325EC4"/>
    <w:rsid w:val="00326641"/>
    <w:rsid w:val="0033021C"/>
    <w:rsid w:val="0033207E"/>
    <w:rsid w:val="003322BE"/>
    <w:rsid w:val="00332F83"/>
    <w:rsid w:val="003332DD"/>
    <w:rsid w:val="003358E2"/>
    <w:rsid w:val="003450BD"/>
    <w:rsid w:val="00345F6B"/>
    <w:rsid w:val="00352589"/>
    <w:rsid w:val="00354D07"/>
    <w:rsid w:val="00361AEA"/>
    <w:rsid w:val="00362C87"/>
    <w:rsid w:val="003656B8"/>
    <w:rsid w:val="00366FA6"/>
    <w:rsid w:val="00367171"/>
    <w:rsid w:val="00371BB3"/>
    <w:rsid w:val="00371C89"/>
    <w:rsid w:val="003738EB"/>
    <w:rsid w:val="00376724"/>
    <w:rsid w:val="00377B65"/>
    <w:rsid w:val="0038009C"/>
    <w:rsid w:val="0038102A"/>
    <w:rsid w:val="00384A53"/>
    <w:rsid w:val="00385F68"/>
    <w:rsid w:val="00390346"/>
    <w:rsid w:val="00392D33"/>
    <w:rsid w:val="00393C5D"/>
    <w:rsid w:val="00394311"/>
    <w:rsid w:val="00396BE2"/>
    <w:rsid w:val="00396F1F"/>
    <w:rsid w:val="00397737"/>
    <w:rsid w:val="00397BE6"/>
    <w:rsid w:val="003A0965"/>
    <w:rsid w:val="003A297C"/>
    <w:rsid w:val="003A4656"/>
    <w:rsid w:val="003A505F"/>
    <w:rsid w:val="003B058B"/>
    <w:rsid w:val="003B0FF4"/>
    <w:rsid w:val="003B1919"/>
    <w:rsid w:val="003B26E5"/>
    <w:rsid w:val="003B3A60"/>
    <w:rsid w:val="003B4568"/>
    <w:rsid w:val="003B5CE6"/>
    <w:rsid w:val="003C1479"/>
    <w:rsid w:val="003C1A01"/>
    <w:rsid w:val="003C30C6"/>
    <w:rsid w:val="003D0B11"/>
    <w:rsid w:val="003D1931"/>
    <w:rsid w:val="003D71DC"/>
    <w:rsid w:val="003D7DF8"/>
    <w:rsid w:val="003E1A09"/>
    <w:rsid w:val="003E32F8"/>
    <w:rsid w:val="003E47DA"/>
    <w:rsid w:val="003E4CD2"/>
    <w:rsid w:val="003E5788"/>
    <w:rsid w:val="003E5979"/>
    <w:rsid w:val="003F1A02"/>
    <w:rsid w:val="003F2700"/>
    <w:rsid w:val="003F3552"/>
    <w:rsid w:val="003F46AC"/>
    <w:rsid w:val="003F7B80"/>
    <w:rsid w:val="00400136"/>
    <w:rsid w:val="004010FE"/>
    <w:rsid w:val="00402EAD"/>
    <w:rsid w:val="00403060"/>
    <w:rsid w:val="00404EDC"/>
    <w:rsid w:val="00405360"/>
    <w:rsid w:val="00406C90"/>
    <w:rsid w:val="004070CA"/>
    <w:rsid w:val="0040759E"/>
    <w:rsid w:val="00411D41"/>
    <w:rsid w:val="004130DE"/>
    <w:rsid w:val="004137D9"/>
    <w:rsid w:val="0041459C"/>
    <w:rsid w:val="00414DFC"/>
    <w:rsid w:val="00415664"/>
    <w:rsid w:val="004163E9"/>
    <w:rsid w:val="00416A85"/>
    <w:rsid w:val="004175C0"/>
    <w:rsid w:val="004211B8"/>
    <w:rsid w:val="00422433"/>
    <w:rsid w:val="004251FB"/>
    <w:rsid w:val="00427506"/>
    <w:rsid w:val="00431FBE"/>
    <w:rsid w:val="00432D9B"/>
    <w:rsid w:val="004362E3"/>
    <w:rsid w:val="00437885"/>
    <w:rsid w:val="00440A3E"/>
    <w:rsid w:val="0044359C"/>
    <w:rsid w:val="0044422D"/>
    <w:rsid w:val="0044455D"/>
    <w:rsid w:val="00450BDE"/>
    <w:rsid w:val="0045284A"/>
    <w:rsid w:val="00454164"/>
    <w:rsid w:val="00455FCE"/>
    <w:rsid w:val="004571BA"/>
    <w:rsid w:val="00460BC6"/>
    <w:rsid w:val="004614A9"/>
    <w:rsid w:val="00461E72"/>
    <w:rsid w:val="0047160D"/>
    <w:rsid w:val="004721E3"/>
    <w:rsid w:val="00473564"/>
    <w:rsid w:val="00474DF1"/>
    <w:rsid w:val="00480A37"/>
    <w:rsid w:val="00481C1D"/>
    <w:rsid w:val="004837B0"/>
    <w:rsid w:val="00483C4D"/>
    <w:rsid w:val="00483F04"/>
    <w:rsid w:val="00484A4E"/>
    <w:rsid w:val="00484A67"/>
    <w:rsid w:val="004919E3"/>
    <w:rsid w:val="00493815"/>
    <w:rsid w:val="004940AD"/>
    <w:rsid w:val="00494F56"/>
    <w:rsid w:val="00495420"/>
    <w:rsid w:val="004969BE"/>
    <w:rsid w:val="00497424"/>
    <w:rsid w:val="004A0ACC"/>
    <w:rsid w:val="004A3A34"/>
    <w:rsid w:val="004A43D6"/>
    <w:rsid w:val="004A62A6"/>
    <w:rsid w:val="004A7EAA"/>
    <w:rsid w:val="004B0D18"/>
    <w:rsid w:val="004B1876"/>
    <w:rsid w:val="004B1D4C"/>
    <w:rsid w:val="004B2761"/>
    <w:rsid w:val="004B3448"/>
    <w:rsid w:val="004B4187"/>
    <w:rsid w:val="004B5F2B"/>
    <w:rsid w:val="004C0557"/>
    <w:rsid w:val="004C0899"/>
    <w:rsid w:val="004C24A3"/>
    <w:rsid w:val="004C2562"/>
    <w:rsid w:val="004C301A"/>
    <w:rsid w:val="004C3BA2"/>
    <w:rsid w:val="004C5288"/>
    <w:rsid w:val="004C5B69"/>
    <w:rsid w:val="004C75EF"/>
    <w:rsid w:val="004D10CD"/>
    <w:rsid w:val="004D2A7B"/>
    <w:rsid w:val="004D2FA0"/>
    <w:rsid w:val="004D3E4E"/>
    <w:rsid w:val="004D60A4"/>
    <w:rsid w:val="004E01E0"/>
    <w:rsid w:val="004E12A5"/>
    <w:rsid w:val="004E4016"/>
    <w:rsid w:val="004E4CDF"/>
    <w:rsid w:val="004E59EF"/>
    <w:rsid w:val="004E6F76"/>
    <w:rsid w:val="004F223A"/>
    <w:rsid w:val="004F6BE5"/>
    <w:rsid w:val="00500BB6"/>
    <w:rsid w:val="00501E47"/>
    <w:rsid w:val="005026C5"/>
    <w:rsid w:val="00503274"/>
    <w:rsid w:val="00503E0C"/>
    <w:rsid w:val="0050424E"/>
    <w:rsid w:val="00505199"/>
    <w:rsid w:val="0050635D"/>
    <w:rsid w:val="0050641C"/>
    <w:rsid w:val="00506BCD"/>
    <w:rsid w:val="00510EE2"/>
    <w:rsid w:val="00513158"/>
    <w:rsid w:val="0051440D"/>
    <w:rsid w:val="00514CF0"/>
    <w:rsid w:val="00514E4C"/>
    <w:rsid w:val="005226E2"/>
    <w:rsid w:val="0052344D"/>
    <w:rsid w:val="00526AB0"/>
    <w:rsid w:val="005275DA"/>
    <w:rsid w:val="00530DAE"/>
    <w:rsid w:val="00532108"/>
    <w:rsid w:val="00532990"/>
    <w:rsid w:val="005346F3"/>
    <w:rsid w:val="00542B31"/>
    <w:rsid w:val="00543474"/>
    <w:rsid w:val="00543B65"/>
    <w:rsid w:val="00544323"/>
    <w:rsid w:val="00544C58"/>
    <w:rsid w:val="00545E01"/>
    <w:rsid w:val="00550A7B"/>
    <w:rsid w:val="00554F17"/>
    <w:rsid w:val="00555429"/>
    <w:rsid w:val="005565DB"/>
    <w:rsid w:val="00557B47"/>
    <w:rsid w:val="00563822"/>
    <w:rsid w:val="00564161"/>
    <w:rsid w:val="00565FDF"/>
    <w:rsid w:val="00570028"/>
    <w:rsid w:val="00570074"/>
    <w:rsid w:val="00571EED"/>
    <w:rsid w:val="005722A0"/>
    <w:rsid w:val="00576810"/>
    <w:rsid w:val="005810FC"/>
    <w:rsid w:val="00581C52"/>
    <w:rsid w:val="00581D41"/>
    <w:rsid w:val="0058742E"/>
    <w:rsid w:val="00590D2A"/>
    <w:rsid w:val="0059310B"/>
    <w:rsid w:val="00593324"/>
    <w:rsid w:val="005963F7"/>
    <w:rsid w:val="00596710"/>
    <w:rsid w:val="00597FB8"/>
    <w:rsid w:val="005A29C0"/>
    <w:rsid w:val="005A4B20"/>
    <w:rsid w:val="005B3E8D"/>
    <w:rsid w:val="005B4B44"/>
    <w:rsid w:val="005B5A8E"/>
    <w:rsid w:val="005B623D"/>
    <w:rsid w:val="005B6546"/>
    <w:rsid w:val="005B70F1"/>
    <w:rsid w:val="005B781F"/>
    <w:rsid w:val="005B7BDD"/>
    <w:rsid w:val="005C0406"/>
    <w:rsid w:val="005C16C8"/>
    <w:rsid w:val="005C44CD"/>
    <w:rsid w:val="005D166B"/>
    <w:rsid w:val="005D2C2B"/>
    <w:rsid w:val="005D39CE"/>
    <w:rsid w:val="005D49DA"/>
    <w:rsid w:val="005D7426"/>
    <w:rsid w:val="005E0147"/>
    <w:rsid w:val="005E34A6"/>
    <w:rsid w:val="005E3DB3"/>
    <w:rsid w:val="005E51DD"/>
    <w:rsid w:val="005F0961"/>
    <w:rsid w:val="005F232A"/>
    <w:rsid w:val="005F4697"/>
    <w:rsid w:val="005F6BD2"/>
    <w:rsid w:val="005F78A6"/>
    <w:rsid w:val="00600316"/>
    <w:rsid w:val="00603C1C"/>
    <w:rsid w:val="00605B30"/>
    <w:rsid w:val="006074E2"/>
    <w:rsid w:val="006076A9"/>
    <w:rsid w:val="00607E59"/>
    <w:rsid w:val="00610AE1"/>
    <w:rsid w:val="006124F6"/>
    <w:rsid w:val="0061777F"/>
    <w:rsid w:val="00620F9A"/>
    <w:rsid w:val="00621687"/>
    <w:rsid w:val="00623FAD"/>
    <w:rsid w:val="00625483"/>
    <w:rsid w:val="006255EA"/>
    <w:rsid w:val="00625865"/>
    <w:rsid w:val="00631534"/>
    <w:rsid w:val="0063178E"/>
    <w:rsid w:val="006342AD"/>
    <w:rsid w:val="00634682"/>
    <w:rsid w:val="00635BEC"/>
    <w:rsid w:val="00635C7C"/>
    <w:rsid w:val="00640575"/>
    <w:rsid w:val="00641398"/>
    <w:rsid w:val="00643AE2"/>
    <w:rsid w:val="00647F38"/>
    <w:rsid w:val="0065030B"/>
    <w:rsid w:val="00651235"/>
    <w:rsid w:val="006528F8"/>
    <w:rsid w:val="00654207"/>
    <w:rsid w:val="00655319"/>
    <w:rsid w:val="006555E6"/>
    <w:rsid w:val="00657A9F"/>
    <w:rsid w:val="006621E1"/>
    <w:rsid w:val="00662EB1"/>
    <w:rsid w:val="00663D69"/>
    <w:rsid w:val="0066782E"/>
    <w:rsid w:val="00670D93"/>
    <w:rsid w:val="00672763"/>
    <w:rsid w:val="00673688"/>
    <w:rsid w:val="00675521"/>
    <w:rsid w:val="00675EFF"/>
    <w:rsid w:val="00676477"/>
    <w:rsid w:val="00677977"/>
    <w:rsid w:val="006809C2"/>
    <w:rsid w:val="00680E5A"/>
    <w:rsid w:val="0068102B"/>
    <w:rsid w:val="0068341D"/>
    <w:rsid w:val="006844E5"/>
    <w:rsid w:val="006916BB"/>
    <w:rsid w:val="00691E8D"/>
    <w:rsid w:val="0069326E"/>
    <w:rsid w:val="00693E4C"/>
    <w:rsid w:val="00693EAA"/>
    <w:rsid w:val="00696A10"/>
    <w:rsid w:val="006A1F7B"/>
    <w:rsid w:val="006A6851"/>
    <w:rsid w:val="006A69C6"/>
    <w:rsid w:val="006B07D3"/>
    <w:rsid w:val="006B1428"/>
    <w:rsid w:val="006B4544"/>
    <w:rsid w:val="006B4F5A"/>
    <w:rsid w:val="006B7EE3"/>
    <w:rsid w:val="006C14B9"/>
    <w:rsid w:val="006C1E9C"/>
    <w:rsid w:val="006C2222"/>
    <w:rsid w:val="006C41F5"/>
    <w:rsid w:val="006C76C0"/>
    <w:rsid w:val="006D238A"/>
    <w:rsid w:val="006D5CCC"/>
    <w:rsid w:val="006E0705"/>
    <w:rsid w:val="006E4F98"/>
    <w:rsid w:val="006E5FD8"/>
    <w:rsid w:val="006E6F38"/>
    <w:rsid w:val="006E7449"/>
    <w:rsid w:val="006E76FA"/>
    <w:rsid w:val="006F0CC2"/>
    <w:rsid w:val="006F4AF3"/>
    <w:rsid w:val="006F682C"/>
    <w:rsid w:val="006F6C94"/>
    <w:rsid w:val="006F6DE2"/>
    <w:rsid w:val="006F762D"/>
    <w:rsid w:val="0070100B"/>
    <w:rsid w:val="007018F9"/>
    <w:rsid w:val="00701B68"/>
    <w:rsid w:val="0070269A"/>
    <w:rsid w:val="00703176"/>
    <w:rsid w:val="00705EE5"/>
    <w:rsid w:val="00707FF5"/>
    <w:rsid w:val="007173BC"/>
    <w:rsid w:val="00721DBE"/>
    <w:rsid w:val="007222D6"/>
    <w:rsid w:val="00723CE8"/>
    <w:rsid w:val="0072735A"/>
    <w:rsid w:val="0073017D"/>
    <w:rsid w:val="00730615"/>
    <w:rsid w:val="00730F7B"/>
    <w:rsid w:val="00733B2C"/>
    <w:rsid w:val="00733DEC"/>
    <w:rsid w:val="00734213"/>
    <w:rsid w:val="00737ED7"/>
    <w:rsid w:val="007415B7"/>
    <w:rsid w:val="00741FBA"/>
    <w:rsid w:val="007425FB"/>
    <w:rsid w:val="0074290F"/>
    <w:rsid w:val="00743A80"/>
    <w:rsid w:val="00744796"/>
    <w:rsid w:val="00744A99"/>
    <w:rsid w:val="007454F8"/>
    <w:rsid w:val="007469CB"/>
    <w:rsid w:val="00747ADD"/>
    <w:rsid w:val="00751B6F"/>
    <w:rsid w:val="00757655"/>
    <w:rsid w:val="00757766"/>
    <w:rsid w:val="00760C57"/>
    <w:rsid w:val="00761399"/>
    <w:rsid w:val="00762FF3"/>
    <w:rsid w:val="007779BB"/>
    <w:rsid w:val="00777C9C"/>
    <w:rsid w:val="00777D47"/>
    <w:rsid w:val="00781A4A"/>
    <w:rsid w:val="007822FA"/>
    <w:rsid w:val="0078626B"/>
    <w:rsid w:val="007874E6"/>
    <w:rsid w:val="007913EE"/>
    <w:rsid w:val="00792B51"/>
    <w:rsid w:val="00793FC4"/>
    <w:rsid w:val="00794346"/>
    <w:rsid w:val="00794671"/>
    <w:rsid w:val="007958F0"/>
    <w:rsid w:val="00797763"/>
    <w:rsid w:val="00797C87"/>
    <w:rsid w:val="007A1436"/>
    <w:rsid w:val="007A41D3"/>
    <w:rsid w:val="007A4333"/>
    <w:rsid w:val="007B045B"/>
    <w:rsid w:val="007B2206"/>
    <w:rsid w:val="007B2692"/>
    <w:rsid w:val="007B604B"/>
    <w:rsid w:val="007B7628"/>
    <w:rsid w:val="007B79DC"/>
    <w:rsid w:val="007C0A65"/>
    <w:rsid w:val="007C0E23"/>
    <w:rsid w:val="007C2585"/>
    <w:rsid w:val="007C3764"/>
    <w:rsid w:val="007C5C5E"/>
    <w:rsid w:val="007D06E6"/>
    <w:rsid w:val="007D0802"/>
    <w:rsid w:val="007D4076"/>
    <w:rsid w:val="007D4C66"/>
    <w:rsid w:val="007D5071"/>
    <w:rsid w:val="007D6217"/>
    <w:rsid w:val="007E0C22"/>
    <w:rsid w:val="007E0F4D"/>
    <w:rsid w:val="007E3547"/>
    <w:rsid w:val="007E3F56"/>
    <w:rsid w:val="007E6077"/>
    <w:rsid w:val="007E7B0C"/>
    <w:rsid w:val="007F4042"/>
    <w:rsid w:val="007F4747"/>
    <w:rsid w:val="007F6678"/>
    <w:rsid w:val="007F747C"/>
    <w:rsid w:val="007F7659"/>
    <w:rsid w:val="00801137"/>
    <w:rsid w:val="0080350C"/>
    <w:rsid w:val="00804CE6"/>
    <w:rsid w:val="008060F5"/>
    <w:rsid w:val="0081159F"/>
    <w:rsid w:val="0081326A"/>
    <w:rsid w:val="00813B49"/>
    <w:rsid w:val="00816521"/>
    <w:rsid w:val="00817347"/>
    <w:rsid w:val="00820D2E"/>
    <w:rsid w:val="008210E2"/>
    <w:rsid w:val="00821383"/>
    <w:rsid w:val="008221D8"/>
    <w:rsid w:val="008279A3"/>
    <w:rsid w:val="008279F1"/>
    <w:rsid w:val="00830941"/>
    <w:rsid w:val="00830D89"/>
    <w:rsid w:val="0083622F"/>
    <w:rsid w:val="0084034C"/>
    <w:rsid w:val="00840CFD"/>
    <w:rsid w:val="00840D8D"/>
    <w:rsid w:val="008435F6"/>
    <w:rsid w:val="00844735"/>
    <w:rsid w:val="0085139D"/>
    <w:rsid w:val="0085435D"/>
    <w:rsid w:val="008606C4"/>
    <w:rsid w:val="008615F9"/>
    <w:rsid w:val="00862253"/>
    <w:rsid w:val="008623EA"/>
    <w:rsid w:val="00867791"/>
    <w:rsid w:val="00870298"/>
    <w:rsid w:val="00871C2D"/>
    <w:rsid w:val="00873ED6"/>
    <w:rsid w:val="00873F2D"/>
    <w:rsid w:val="008773A0"/>
    <w:rsid w:val="00877821"/>
    <w:rsid w:val="0088067F"/>
    <w:rsid w:val="00887818"/>
    <w:rsid w:val="00887F50"/>
    <w:rsid w:val="0089142E"/>
    <w:rsid w:val="008955CE"/>
    <w:rsid w:val="00896472"/>
    <w:rsid w:val="008A1CAD"/>
    <w:rsid w:val="008A43B5"/>
    <w:rsid w:val="008A5B1C"/>
    <w:rsid w:val="008B1C99"/>
    <w:rsid w:val="008B28B3"/>
    <w:rsid w:val="008B5C00"/>
    <w:rsid w:val="008B61D4"/>
    <w:rsid w:val="008B639F"/>
    <w:rsid w:val="008C4116"/>
    <w:rsid w:val="008C453E"/>
    <w:rsid w:val="008C716D"/>
    <w:rsid w:val="008C7430"/>
    <w:rsid w:val="008D007C"/>
    <w:rsid w:val="008D28D0"/>
    <w:rsid w:val="008D35F1"/>
    <w:rsid w:val="008D4460"/>
    <w:rsid w:val="008D4D5D"/>
    <w:rsid w:val="008D6967"/>
    <w:rsid w:val="008D7DBD"/>
    <w:rsid w:val="008E05FE"/>
    <w:rsid w:val="008E2C38"/>
    <w:rsid w:val="008E77A1"/>
    <w:rsid w:val="008E7971"/>
    <w:rsid w:val="008F077F"/>
    <w:rsid w:val="008F0851"/>
    <w:rsid w:val="008F0A43"/>
    <w:rsid w:val="008F0FD8"/>
    <w:rsid w:val="008F1A40"/>
    <w:rsid w:val="0090297C"/>
    <w:rsid w:val="00902E9E"/>
    <w:rsid w:val="00904107"/>
    <w:rsid w:val="00907550"/>
    <w:rsid w:val="0091344C"/>
    <w:rsid w:val="00915357"/>
    <w:rsid w:val="00915670"/>
    <w:rsid w:val="00915DE2"/>
    <w:rsid w:val="00915F17"/>
    <w:rsid w:val="00917659"/>
    <w:rsid w:val="00921126"/>
    <w:rsid w:val="0092172A"/>
    <w:rsid w:val="00921AE0"/>
    <w:rsid w:val="009238A7"/>
    <w:rsid w:val="00924177"/>
    <w:rsid w:val="0092451F"/>
    <w:rsid w:val="00925F68"/>
    <w:rsid w:val="00927527"/>
    <w:rsid w:val="00927819"/>
    <w:rsid w:val="00927EB6"/>
    <w:rsid w:val="009301C5"/>
    <w:rsid w:val="009302F4"/>
    <w:rsid w:val="0093056B"/>
    <w:rsid w:val="0093107B"/>
    <w:rsid w:val="00936BA5"/>
    <w:rsid w:val="00937651"/>
    <w:rsid w:val="00937EF6"/>
    <w:rsid w:val="00940491"/>
    <w:rsid w:val="00943493"/>
    <w:rsid w:val="00944045"/>
    <w:rsid w:val="009454DA"/>
    <w:rsid w:val="00945BA4"/>
    <w:rsid w:val="009467A0"/>
    <w:rsid w:val="00952938"/>
    <w:rsid w:val="0095312B"/>
    <w:rsid w:val="009616DE"/>
    <w:rsid w:val="009621F6"/>
    <w:rsid w:val="00962551"/>
    <w:rsid w:val="00962F3C"/>
    <w:rsid w:val="00963D52"/>
    <w:rsid w:val="00963F36"/>
    <w:rsid w:val="00964E16"/>
    <w:rsid w:val="00967F2A"/>
    <w:rsid w:val="0097016E"/>
    <w:rsid w:val="00971419"/>
    <w:rsid w:val="009751C0"/>
    <w:rsid w:val="00976206"/>
    <w:rsid w:val="00976BD9"/>
    <w:rsid w:val="00980570"/>
    <w:rsid w:val="00981B5C"/>
    <w:rsid w:val="00984218"/>
    <w:rsid w:val="009850D9"/>
    <w:rsid w:val="009855EA"/>
    <w:rsid w:val="009901FA"/>
    <w:rsid w:val="00992A7C"/>
    <w:rsid w:val="00994B45"/>
    <w:rsid w:val="00995273"/>
    <w:rsid w:val="00995B39"/>
    <w:rsid w:val="00995DF4"/>
    <w:rsid w:val="009A1213"/>
    <w:rsid w:val="009A5F1C"/>
    <w:rsid w:val="009A6381"/>
    <w:rsid w:val="009A6936"/>
    <w:rsid w:val="009A69FC"/>
    <w:rsid w:val="009A6C33"/>
    <w:rsid w:val="009B1E8C"/>
    <w:rsid w:val="009B369B"/>
    <w:rsid w:val="009C0202"/>
    <w:rsid w:val="009C1D4D"/>
    <w:rsid w:val="009C384A"/>
    <w:rsid w:val="009C3C82"/>
    <w:rsid w:val="009C502F"/>
    <w:rsid w:val="009C5633"/>
    <w:rsid w:val="009C5CE1"/>
    <w:rsid w:val="009C7CC3"/>
    <w:rsid w:val="009D6E03"/>
    <w:rsid w:val="009D7420"/>
    <w:rsid w:val="009E1828"/>
    <w:rsid w:val="009E506A"/>
    <w:rsid w:val="009E7674"/>
    <w:rsid w:val="009E7AFF"/>
    <w:rsid w:val="009F52BB"/>
    <w:rsid w:val="009F7DED"/>
    <w:rsid w:val="00A064AC"/>
    <w:rsid w:val="00A068B4"/>
    <w:rsid w:val="00A11361"/>
    <w:rsid w:val="00A11796"/>
    <w:rsid w:val="00A13032"/>
    <w:rsid w:val="00A25E3A"/>
    <w:rsid w:val="00A31245"/>
    <w:rsid w:val="00A37AEE"/>
    <w:rsid w:val="00A40178"/>
    <w:rsid w:val="00A4343E"/>
    <w:rsid w:val="00A437F7"/>
    <w:rsid w:val="00A44B16"/>
    <w:rsid w:val="00A4547F"/>
    <w:rsid w:val="00A51CF2"/>
    <w:rsid w:val="00A55E38"/>
    <w:rsid w:val="00A573DA"/>
    <w:rsid w:val="00A57CE4"/>
    <w:rsid w:val="00A601CC"/>
    <w:rsid w:val="00A61D22"/>
    <w:rsid w:val="00A62FA3"/>
    <w:rsid w:val="00A635AE"/>
    <w:rsid w:val="00A63C8C"/>
    <w:rsid w:val="00A64244"/>
    <w:rsid w:val="00A64735"/>
    <w:rsid w:val="00A66F0C"/>
    <w:rsid w:val="00A704CB"/>
    <w:rsid w:val="00A71171"/>
    <w:rsid w:val="00A72561"/>
    <w:rsid w:val="00A72A2A"/>
    <w:rsid w:val="00A72DF3"/>
    <w:rsid w:val="00A75559"/>
    <w:rsid w:val="00A755D2"/>
    <w:rsid w:val="00A75968"/>
    <w:rsid w:val="00A75F3A"/>
    <w:rsid w:val="00A773F7"/>
    <w:rsid w:val="00A82EF1"/>
    <w:rsid w:val="00A82FF7"/>
    <w:rsid w:val="00A8368B"/>
    <w:rsid w:val="00A8488C"/>
    <w:rsid w:val="00A84FC0"/>
    <w:rsid w:val="00A850CD"/>
    <w:rsid w:val="00A852A8"/>
    <w:rsid w:val="00A86788"/>
    <w:rsid w:val="00A87644"/>
    <w:rsid w:val="00A909D0"/>
    <w:rsid w:val="00A91940"/>
    <w:rsid w:val="00A945FC"/>
    <w:rsid w:val="00A94BF2"/>
    <w:rsid w:val="00A9535F"/>
    <w:rsid w:val="00A97231"/>
    <w:rsid w:val="00A97FFC"/>
    <w:rsid w:val="00AA1055"/>
    <w:rsid w:val="00AA20D9"/>
    <w:rsid w:val="00AA38E0"/>
    <w:rsid w:val="00AA55B5"/>
    <w:rsid w:val="00AA5743"/>
    <w:rsid w:val="00AA5A69"/>
    <w:rsid w:val="00AA685C"/>
    <w:rsid w:val="00AA7C7A"/>
    <w:rsid w:val="00AB419A"/>
    <w:rsid w:val="00AB4276"/>
    <w:rsid w:val="00AC0CA0"/>
    <w:rsid w:val="00AC53A4"/>
    <w:rsid w:val="00AC54F6"/>
    <w:rsid w:val="00AC5539"/>
    <w:rsid w:val="00AC581E"/>
    <w:rsid w:val="00AC6035"/>
    <w:rsid w:val="00AD1643"/>
    <w:rsid w:val="00AD2261"/>
    <w:rsid w:val="00AD2637"/>
    <w:rsid w:val="00AD2E2E"/>
    <w:rsid w:val="00AD3020"/>
    <w:rsid w:val="00AD3EB3"/>
    <w:rsid w:val="00AD3F75"/>
    <w:rsid w:val="00AD5F7D"/>
    <w:rsid w:val="00AD75BA"/>
    <w:rsid w:val="00AE0D00"/>
    <w:rsid w:val="00AE10A6"/>
    <w:rsid w:val="00AE1804"/>
    <w:rsid w:val="00AE4D5E"/>
    <w:rsid w:val="00AE53D4"/>
    <w:rsid w:val="00AF2AC6"/>
    <w:rsid w:val="00AF48FA"/>
    <w:rsid w:val="00AF59F6"/>
    <w:rsid w:val="00AF75EB"/>
    <w:rsid w:val="00AF7A67"/>
    <w:rsid w:val="00B0168F"/>
    <w:rsid w:val="00B0267F"/>
    <w:rsid w:val="00B044B7"/>
    <w:rsid w:val="00B0477B"/>
    <w:rsid w:val="00B04CEF"/>
    <w:rsid w:val="00B05884"/>
    <w:rsid w:val="00B073F6"/>
    <w:rsid w:val="00B07C1E"/>
    <w:rsid w:val="00B12F42"/>
    <w:rsid w:val="00B13702"/>
    <w:rsid w:val="00B1455A"/>
    <w:rsid w:val="00B1696A"/>
    <w:rsid w:val="00B16A2D"/>
    <w:rsid w:val="00B2014F"/>
    <w:rsid w:val="00B266ED"/>
    <w:rsid w:val="00B26E46"/>
    <w:rsid w:val="00B30795"/>
    <w:rsid w:val="00B3293B"/>
    <w:rsid w:val="00B32D14"/>
    <w:rsid w:val="00B3462B"/>
    <w:rsid w:val="00B34DD2"/>
    <w:rsid w:val="00B36CF4"/>
    <w:rsid w:val="00B379CD"/>
    <w:rsid w:val="00B37BA3"/>
    <w:rsid w:val="00B40024"/>
    <w:rsid w:val="00B44C62"/>
    <w:rsid w:val="00B473D3"/>
    <w:rsid w:val="00B5333A"/>
    <w:rsid w:val="00B53405"/>
    <w:rsid w:val="00B553A5"/>
    <w:rsid w:val="00B55570"/>
    <w:rsid w:val="00B55B1C"/>
    <w:rsid w:val="00B5771E"/>
    <w:rsid w:val="00B64E1C"/>
    <w:rsid w:val="00B64F5C"/>
    <w:rsid w:val="00B6660D"/>
    <w:rsid w:val="00B66628"/>
    <w:rsid w:val="00B669AC"/>
    <w:rsid w:val="00B67DCB"/>
    <w:rsid w:val="00B70262"/>
    <w:rsid w:val="00B713CD"/>
    <w:rsid w:val="00B75744"/>
    <w:rsid w:val="00B77F06"/>
    <w:rsid w:val="00B8122D"/>
    <w:rsid w:val="00B84726"/>
    <w:rsid w:val="00B8632E"/>
    <w:rsid w:val="00B91479"/>
    <w:rsid w:val="00B95CC7"/>
    <w:rsid w:val="00B96DBC"/>
    <w:rsid w:val="00B97E72"/>
    <w:rsid w:val="00B97F8D"/>
    <w:rsid w:val="00BA399E"/>
    <w:rsid w:val="00BA4375"/>
    <w:rsid w:val="00BA5EC5"/>
    <w:rsid w:val="00BB1FB3"/>
    <w:rsid w:val="00BB3040"/>
    <w:rsid w:val="00BB3989"/>
    <w:rsid w:val="00BB6080"/>
    <w:rsid w:val="00BC0137"/>
    <w:rsid w:val="00BC1148"/>
    <w:rsid w:val="00BC11D3"/>
    <w:rsid w:val="00BC3B1E"/>
    <w:rsid w:val="00BC3EC7"/>
    <w:rsid w:val="00BC65B3"/>
    <w:rsid w:val="00BD328E"/>
    <w:rsid w:val="00BD5CE6"/>
    <w:rsid w:val="00BE1F98"/>
    <w:rsid w:val="00BE2791"/>
    <w:rsid w:val="00BE3AA7"/>
    <w:rsid w:val="00BE6A57"/>
    <w:rsid w:val="00BE781E"/>
    <w:rsid w:val="00BE7E5E"/>
    <w:rsid w:val="00BF0DC2"/>
    <w:rsid w:val="00BF1E8F"/>
    <w:rsid w:val="00BF5CEF"/>
    <w:rsid w:val="00BF7FFA"/>
    <w:rsid w:val="00C01F1B"/>
    <w:rsid w:val="00C0298A"/>
    <w:rsid w:val="00C035EF"/>
    <w:rsid w:val="00C039C2"/>
    <w:rsid w:val="00C03ACD"/>
    <w:rsid w:val="00C05D43"/>
    <w:rsid w:val="00C0734B"/>
    <w:rsid w:val="00C07CCA"/>
    <w:rsid w:val="00C104C0"/>
    <w:rsid w:val="00C11E01"/>
    <w:rsid w:val="00C1220C"/>
    <w:rsid w:val="00C158D2"/>
    <w:rsid w:val="00C21909"/>
    <w:rsid w:val="00C23ADB"/>
    <w:rsid w:val="00C25D5E"/>
    <w:rsid w:val="00C27F64"/>
    <w:rsid w:val="00C33EDA"/>
    <w:rsid w:val="00C34F95"/>
    <w:rsid w:val="00C35FE3"/>
    <w:rsid w:val="00C43180"/>
    <w:rsid w:val="00C45DB4"/>
    <w:rsid w:val="00C46257"/>
    <w:rsid w:val="00C46AA7"/>
    <w:rsid w:val="00C47AA8"/>
    <w:rsid w:val="00C508BA"/>
    <w:rsid w:val="00C53627"/>
    <w:rsid w:val="00C543D9"/>
    <w:rsid w:val="00C56803"/>
    <w:rsid w:val="00C647D9"/>
    <w:rsid w:val="00C648E8"/>
    <w:rsid w:val="00C65CBD"/>
    <w:rsid w:val="00C66C3C"/>
    <w:rsid w:val="00C702AC"/>
    <w:rsid w:val="00C70FE5"/>
    <w:rsid w:val="00C746B3"/>
    <w:rsid w:val="00C75336"/>
    <w:rsid w:val="00C826FE"/>
    <w:rsid w:val="00C84C78"/>
    <w:rsid w:val="00C865BE"/>
    <w:rsid w:val="00C86ACE"/>
    <w:rsid w:val="00C90408"/>
    <w:rsid w:val="00C91E62"/>
    <w:rsid w:val="00C92768"/>
    <w:rsid w:val="00C94368"/>
    <w:rsid w:val="00C94BC3"/>
    <w:rsid w:val="00C96D45"/>
    <w:rsid w:val="00CA2525"/>
    <w:rsid w:val="00CA376E"/>
    <w:rsid w:val="00CA6635"/>
    <w:rsid w:val="00CB180B"/>
    <w:rsid w:val="00CB1D0C"/>
    <w:rsid w:val="00CB1FE7"/>
    <w:rsid w:val="00CB4869"/>
    <w:rsid w:val="00CB56D8"/>
    <w:rsid w:val="00CB62C7"/>
    <w:rsid w:val="00CB6A1A"/>
    <w:rsid w:val="00CB7115"/>
    <w:rsid w:val="00CB754D"/>
    <w:rsid w:val="00CC332C"/>
    <w:rsid w:val="00CC3FA5"/>
    <w:rsid w:val="00CC5315"/>
    <w:rsid w:val="00CC6FE3"/>
    <w:rsid w:val="00CD273F"/>
    <w:rsid w:val="00CD281F"/>
    <w:rsid w:val="00CD46D1"/>
    <w:rsid w:val="00CE3334"/>
    <w:rsid w:val="00CE4B56"/>
    <w:rsid w:val="00CE6F22"/>
    <w:rsid w:val="00CE7284"/>
    <w:rsid w:val="00CE7F9A"/>
    <w:rsid w:val="00CF1E5F"/>
    <w:rsid w:val="00CF1E6A"/>
    <w:rsid w:val="00CF2361"/>
    <w:rsid w:val="00CF5708"/>
    <w:rsid w:val="00D008DE"/>
    <w:rsid w:val="00D028C4"/>
    <w:rsid w:val="00D03867"/>
    <w:rsid w:val="00D03E8C"/>
    <w:rsid w:val="00D0425E"/>
    <w:rsid w:val="00D04686"/>
    <w:rsid w:val="00D05351"/>
    <w:rsid w:val="00D05A5A"/>
    <w:rsid w:val="00D06728"/>
    <w:rsid w:val="00D06D3D"/>
    <w:rsid w:val="00D06F9A"/>
    <w:rsid w:val="00D076F8"/>
    <w:rsid w:val="00D10F92"/>
    <w:rsid w:val="00D1280D"/>
    <w:rsid w:val="00D14402"/>
    <w:rsid w:val="00D14E00"/>
    <w:rsid w:val="00D15B31"/>
    <w:rsid w:val="00D1648D"/>
    <w:rsid w:val="00D16F27"/>
    <w:rsid w:val="00D208FF"/>
    <w:rsid w:val="00D22174"/>
    <w:rsid w:val="00D22D73"/>
    <w:rsid w:val="00D24BAA"/>
    <w:rsid w:val="00D2516A"/>
    <w:rsid w:val="00D2544A"/>
    <w:rsid w:val="00D30552"/>
    <w:rsid w:val="00D3197D"/>
    <w:rsid w:val="00D31A02"/>
    <w:rsid w:val="00D352BA"/>
    <w:rsid w:val="00D378CC"/>
    <w:rsid w:val="00D4292E"/>
    <w:rsid w:val="00D435A0"/>
    <w:rsid w:val="00D46444"/>
    <w:rsid w:val="00D46C7F"/>
    <w:rsid w:val="00D47F45"/>
    <w:rsid w:val="00D513AC"/>
    <w:rsid w:val="00D5390F"/>
    <w:rsid w:val="00D53FA5"/>
    <w:rsid w:val="00D54DDE"/>
    <w:rsid w:val="00D5545E"/>
    <w:rsid w:val="00D5598C"/>
    <w:rsid w:val="00D5718C"/>
    <w:rsid w:val="00D61439"/>
    <w:rsid w:val="00D6394A"/>
    <w:rsid w:val="00D6527B"/>
    <w:rsid w:val="00D66A0B"/>
    <w:rsid w:val="00D67920"/>
    <w:rsid w:val="00D67BBF"/>
    <w:rsid w:val="00D70CA1"/>
    <w:rsid w:val="00D71E6E"/>
    <w:rsid w:val="00D744D5"/>
    <w:rsid w:val="00D744F2"/>
    <w:rsid w:val="00D74859"/>
    <w:rsid w:val="00D7678A"/>
    <w:rsid w:val="00D76C0E"/>
    <w:rsid w:val="00D80F0E"/>
    <w:rsid w:val="00D81413"/>
    <w:rsid w:val="00D82739"/>
    <w:rsid w:val="00D859D3"/>
    <w:rsid w:val="00D924C0"/>
    <w:rsid w:val="00D93951"/>
    <w:rsid w:val="00D94711"/>
    <w:rsid w:val="00DA6BBA"/>
    <w:rsid w:val="00DA7C9A"/>
    <w:rsid w:val="00DB0051"/>
    <w:rsid w:val="00DB0DED"/>
    <w:rsid w:val="00DB187A"/>
    <w:rsid w:val="00DB290B"/>
    <w:rsid w:val="00DB4283"/>
    <w:rsid w:val="00DB4D8E"/>
    <w:rsid w:val="00DB643A"/>
    <w:rsid w:val="00DB7BA5"/>
    <w:rsid w:val="00DC5C85"/>
    <w:rsid w:val="00DD1E45"/>
    <w:rsid w:val="00DD4CE9"/>
    <w:rsid w:val="00DD594A"/>
    <w:rsid w:val="00DD6D88"/>
    <w:rsid w:val="00DE1B52"/>
    <w:rsid w:val="00DE2D1A"/>
    <w:rsid w:val="00DE2F35"/>
    <w:rsid w:val="00DE3728"/>
    <w:rsid w:val="00DE5BB0"/>
    <w:rsid w:val="00DE5C97"/>
    <w:rsid w:val="00DE5D4F"/>
    <w:rsid w:val="00DE7595"/>
    <w:rsid w:val="00DF23AA"/>
    <w:rsid w:val="00DF2D8C"/>
    <w:rsid w:val="00DF36F7"/>
    <w:rsid w:val="00DF42A8"/>
    <w:rsid w:val="00DF6C45"/>
    <w:rsid w:val="00DF7645"/>
    <w:rsid w:val="00E02740"/>
    <w:rsid w:val="00E0291F"/>
    <w:rsid w:val="00E03FD7"/>
    <w:rsid w:val="00E040C5"/>
    <w:rsid w:val="00E05876"/>
    <w:rsid w:val="00E108A6"/>
    <w:rsid w:val="00E1184F"/>
    <w:rsid w:val="00E1278E"/>
    <w:rsid w:val="00E13355"/>
    <w:rsid w:val="00E13C28"/>
    <w:rsid w:val="00E15E0C"/>
    <w:rsid w:val="00E16722"/>
    <w:rsid w:val="00E171AE"/>
    <w:rsid w:val="00E173A9"/>
    <w:rsid w:val="00E205E3"/>
    <w:rsid w:val="00E22527"/>
    <w:rsid w:val="00E24542"/>
    <w:rsid w:val="00E248CA"/>
    <w:rsid w:val="00E2709B"/>
    <w:rsid w:val="00E31481"/>
    <w:rsid w:val="00E321D7"/>
    <w:rsid w:val="00E35EE3"/>
    <w:rsid w:val="00E370D4"/>
    <w:rsid w:val="00E406A2"/>
    <w:rsid w:val="00E418B4"/>
    <w:rsid w:val="00E435B9"/>
    <w:rsid w:val="00E45076"/>
    <w:rsid w:val="00E46D55"/>
    <w:rsid w:val="00E51575"/>
    <w:rsid w:val="00E548E7"/>
    <w:rsid w:val="00E55A45"/>
    <w:rsid w:val="00E57552"/>
    <w:rsid w:val="00E57DE7"/>
    <w:rsid w:val="00E615F1"/>
    <w:rsid w:val="00E6166A"/>
    <w:rsid w:val="00E61DDE"/>
    <w:rsid w:val="00E63E86"/>
    <w:rsid w:val="00E73495"/>
    <w:rsid w:val="00E74F88"/>
    <w:rsid w:val="00E74FEF"/>
    <w:rsid w:val="00E7517B"/>
    <w:rsid w:val="00E7594B"/>
    <w:rsid w:val="00E75EC0"/>
    <w:rsid w:val="00E763CE"/>
    <w:rsid w:val="00E804F1"/>
    <w:rsid w:val="00E80646"/>
    <w:rsid w:val="00E83147"/>
    <w:rsid w:val="00E83A9A"/>
    <w:rsid w:val="00E84864"/>
    <w:rsid w:val="00E870CE"/>
    <w:rsid w:val="00E91D50"/>
    <w:rsid w:val="00E95792"/>
    <w:rsid w:val="00E9779A"/>
    <w:rsid w:val="00EA15BB"/>
    <w:rsid w:val="00EA24F9"/>
    <w:rsid w:val="00EA5786"/>
    <w:rsid w:val="00EA6AA9"/>
    <w:rsid w:val="00EA7600"/>
    <w:rsid w:val="00EB0E51"/>
    <w:rsid w:val="00EB1405"/>
    <w:rsid w:val="00EB1AA1"/>
    <w:rsid w:val="00EB2492"/>
    <w:rsid w:val="00EB2D14"/>
    <w:rsid w:val="00EB2E9F"/>
    <w:rsid w:val="00EB3A56"/>
    <w:rsid w:val="00EB4F7C"/>
    <w:rsid w:val="00EB622E"/>
    <w:rsid w:val="00EB726A"/>
    <w:rsid w:val="00EC1BF3"/>
    <w:rsid w:val="00EC58DF"/>
    <w:rsid w:val="00EC5C91"/>
    <w:rsid w:val="00EC5EE1"/>
    <w:rsid w:val="00ED054B"/>
    <w:rsid w:val="00ED36E8"/>
    <w:rsid w:val="00ED6D8F"/>
    <w:rsid w:val="00ED704C"/>
    <w:rsid w:val="00EE1A20"/>
    <w:rsid w:val="00EE2BF8"/>
    <w:rsid w:val="00EE7D31"/>
    <w:rsid w:val="00EF0A8E"/>
    <w:rsid w:val="00EF1C17"/>
    <w:rsid w:val="00EF1C9A"/>
    <w:rsid w:val="00EF2433"/>
    <w:rsid w:val="00EF2A5B"/>
    <w:rsid w:val="00EF35DB"/>
    <w:rsid w:val="00EF6756"/>
    <w:rsid w:val="00EF7057"/>
    <w:rsid w:val="00F00B9C"/>
    <w:rsid w:val="00F02D38"/>
    <w:rsid w:val="00F06E41"/>
    <w:rsid w:val="00F11188"/>
    <w:rsid w:val="00F119BB"/>
    <w:rsid w:val="00F12D10"/>
    <w:rsid w:val="00F1423D"/>
    <w:rsid w:val="00F14DAA"/>
    <w:rsid w:val="00F1629B"/>
    <w:rsid w:val="00F175A1"/>
    <w:rsid w:val="00F221BD"/>
    <w:rsid w:val="00F233B5"/>
    <w:rsid w:val="00F235FC"/>
    <w:rsid w:val="00F25042"/>
    <w:rsid w:val="00F2641C"/>
    <w:rsid w:val="00F276F0"/>
    <w:rsid w:val="00F31A70"/>
    <w:rsid w:val="00F32796"/>
    <w:rsid w:val="00F33273"/>
    <w:rsid w:val="00F34E64"/>
    <w:rsid w:val="00F3513F"/>
    <w:rsid w:val="00F354F7"/>
    <w:rsid w:val="00F36B92"/>
    <w:rsid w:val="00F404FA"/>
    <w:rsid w:val="00F46979"/>
    <w:rsid w:val="00F51D7F"/>
    <w:rsid w:val="00F51EF1"/>
    <w:rsid w:val="00F60555"/>
    <w:rsid w:val="00F6058F"/>
    <w:rsid w:val="00F61175"/>
    <w:rsid w:val="00F66A95"/>
    <w:rsid w:val="00F70845"/>
    <w:rsid w:val="00F71474"/>
    <w:rsid w:val="00F73208"/>
    <w:rsid w:val="00F73BBD"/>
    <w:rsid w:val="00F75340"/>
    <w:rsid w:val="00F76FF3"/>
    <w:rsid w:val="00F86418"/>
    <w:rsid w:val="00F871C5"/>
    <w:rsid w:val="00F90508"/>
    <w:rsid w:val="00FA3AFC"/>
    <w:rsid w:val="00FA41BE"/>
    <w:rsid w:val="00FA75FE"/>
    <w:rsid w:val="00FB1270"/>
    <w:rsid w:val="00FB24E1"/>
    <w:rsid w:val="00FB2548"/>
    <w:rsid w:val="00FB33F7"/>
    <w:rsid w:val="00FC1707"/>
    <w:rsid w:val="00FC4455"/>
    <w:rsid w:val="00FC7128"/>
    <w:rsid w:val="00FD19F1"/>
    <w:rsid w:val="00FD1D7D"/>
    <w:rsid w:val="00FD389B"/>
    <w:rsid w:val="00FD3F11"/>
    <w:rsid w:val="00FD3F29"/>
    <w:rsid w:val="00FD58E8"/>
    <w:rsid w:val="00FE02EF"/>
    <w:rsid w:val="00FE2B4C"/>
    <w:rsid w:val="00FE6519"/>
    <w:rsid w:val="00FF07D6"/>
    <w:rsid w:val="00FF1ACD"/>
    <w:rsid w:val="00FF34D7"/>
    <w:rsid w:val="00FF373F"/>
    <w:rsid w:val="00FF39AC"/>
    <w:rsid w:val="00FF4CBB"/>
    <w:rsid w:val="00FF5194"/>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oNotEmbedSmartTags/>
  <w:decimalSymbol w:val="."/>
  <w:listSeparator w:val=","/>
  <w14:docId w14:val="6E9968A4"/>
  <w15:docId w15:val="{03063378-2AA3-4A42-8856-81F99B5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740"/>
    <w:pPr>
      <w:widowControl w:val="0"/>
      <w:adjustRightInd w:val="0"/>
      <w:snapToGrid w:val="0"/>
      <w:spacing w:before="40" w:after="80"/>
      <w:ind w:leftChars="300" w:left="300"/>
      <w:jc w:val="both"/>
      <w:textAlignment w:val="baseline"/>
    </w:pPr>
    <w:rPr>
      <w:rFonts w:ascii="Calibri" w:hAnsi="Calibri" w:cs="Arial"/>
      <w:noProof/>
      <w:sz w:val="14"/>
      <w:szCs w:val="14"/>
    </w:rPr>
  </w:style>
  <w:style w:type="paragraph" w:styleId="Heading1">
    <w:name w:val="heading 1"/>
    <w:aliases w:val="heading 1,一级标题"/>
    <w:next w:val="Heading2"/>
    <w:link w:val="Heading1Char"/>
    <w:qFormat/>
    <w:rsid w:val="00E7517B"/>
    <w:pPr>
      <w:keepNext/>
      <w:numPr>
        <w:numId w:val="7"/>
      </w:numPr>
      <w:shd w:val="clear" w:color="auto" w:fill="595959"/>
      <w:adjustRightInd w:val="0"/>
      <w:snapToGrid w:val="0"/>
      <w:spacing w:before="120" w:after="120"/>
      <w:outlineLvl w:val="0"/>
    </w:pPr>
    <w:rPr>
      <w:rFonts w:ascii="Calibri" w:eastAsia="SimHei" w:hAnsi="Calibri" w:cs="Arial"/>
      <w:bCs/>
      <w:noProof/>
      <w:color w:val="FFFFFF"/>
      <w:sz w:val="24"/>
      <w:szCs w:val="18"/>
    </w:rPr>
  </w:style>
  <w:style w:type="paragraph" w:styleId="Heading2">
    <w:name w:val="heading 2"/>
    <w:aliases w:val="标题 2 Char,标题 2 Char Char Char,标题 2 Char Char Char Char Char Char Char Char Char,标题 2 Char Char Char Char Char Char Char,标题 2 Char Char Char Char Char,heading 2"/>
    <w:basedOn w:val="Heading3"/>
    <w:next w:val="Heading3"/>
    <w:qFormat/>
    <w:rsid w:val="00550A7B"/>
    <w:pPr>
      <w:numPr>
        <w:ilvl w:val="1"/>
      </w:numPr>
      <w:outlineLvl w:val="1"/>
    </w:pPr>
  </w:style>
  <w:style w:type="paragraph" w:styleId="Heading3">
    <w:name w:val="heading 3"/>
    <w:aliases w:val="标题 3 Char1 Char,标题 3 Char1,标题 3 Char,标题 3 Char Char Char1 Char Char,标题 3 Char Char Char Char Char Char,标题 3 Char Char Char Char Char Char Char Char1 Char Char,标题 31 Char Char,标题 3 Char Char1,标题 3 Char Char Char,标题 3 Char Char1 Char,标题 31"/>
    <w:next w:val="Heading4"/>
    <w:qFormat/>
    <w:rsid w:val="00550A7B"/>
    <w:pPr>
      <w:keepNext/>
      <w:numPr>
        <w:ilvl w:val="2"/>
        <w:numId w:val="7"/>
      </w:numPr>
      <w:snapToGrid w:val="0"/>
      <w:spacing w:before="120" w:after="120"/>
      <w:outlineLvl w:val="2"/>
    </w:pPr>
    <w:rPr>
      <w:rFonts w:ascii="Calibri" w:eastAsia="SimHei" w:hAnsi="Calibri" w:cs="Arial"/>
      <w:b/>
      <w:color w:val="000000"/>
      <w:sz w:val="18"/>
    </w:rPr>
  </w:style>
  <w:style w:type="paragraph" w:styleId="Heading4">
    <w:name w:val="heading 4"/>
    <w:next w:val="Normal"/>
    <w:qFormat/>
    <w:rsid w:val="00E02740"/>
    <w:pPr>
      <w:keepNext/>
      <w:numPr>
        <w:ilvl w:val="3"/>
        <w:numId w:val="7"/>
      </w:numPr>
      <w:snapToGrid w:val="0"/>
      <w:spacing w:before="60" w:after="120"/>
      <w:outlineLvl w:val="3"/>
    </w:pPr>
    <w:rPr>
      <w:rFonts w:ascii="Calibri" w:eastAsia="SimHei" w:hAnsi="Calibri" w:cs="Arial"/>
      <w:b/>
      <w:noProof/>
      <w:sz w:val="15"/>
      <w:szCs w:val="15"/>
    </w:rPr>
  </w:style>
  <w:style w:type="paragraph" w:styleId="Heading5">
    <w:name w:val="heading 5"/>
    <w:basedOn w:val="Normal"/>
    <w:next w:val="Normal"/>
    <w:link w:val="Heading5Char"/>
    <w:semiHidden/>
    <w:qFormat/>
    <w:rsid w:val="00FA41BE"/>
    <w:pPr>
      <w:keepNext/>
      <w:ind w:leftChars="0" w:left="0"/>
      <w:jc w:val="left"/>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976206"/>
    <w:rPr>
      <w:rFonts w:ascii="Arial" w:hAnsi="Arial" w:cs="Arial"/>
      <w:noProof/>
      <w:color w:val="000000"/>
      <w:sz w:val="15"/>
      <w:szCs w:val="15"/>
    </w:rPr>
  </w:style>
  <w:style w:type="paragraph" w:customStyle="1" w:styleId="FigureText">
    <w:name w:val="Figure Text"/>
    <w:qFormat/>
    <w:rsid w:val="0097016E"/>
    <w:pPr>
      <w:widowControl w:val="0"/>
      <w:adjustRightInd w:val="0"/>
      <w:snapToGrid w:val="0"/>
      <w:spacing w:line="160" w:lineRule="atLeast"/>
      <w:jc w:val="both"/>
      <w:textAlignment w:val="baseline"/>
    </w:pPr>
    <w:rPr>
      <w:rFonts w:ascii="Calibri" w:eastAsia="思源黑体 CN Normal" w:hAnsi="Calibri" w:cs="Arial"/>
      <w:noProof/>
      <w:sz w:val="14"/>
      <w:szCs w:val="15"/>
    </w:rPr>
  </w:style>
  <w:style w:type="character" w:customStyle="1" w:styleId="FooterChar">
    <w:name w:val="Footer Char"/>
    <w:link w:val="Footer"/>
    <w:uiPriority w:val="99"/>
    <w:rsid w:val="00E171AE"/>
    <w:rPr>
      <w:rFonts w:ascii="Arial" w:hAnsi="Arial" w:cs="Arial"/>
      <w:noProof/>
      <w:sz w:val="15"/>
      <w:szCs w:val="15"/>
    </w:rPr>
  </w:style>
  <w:style w:type="paragraph" w:customStyle="1" w:styleId="TableHeading">
    <w:name w:val="Table Heading"/>
    <w:link w:val="TableHeadingChar"/>
    <w:qFormat/>
    <w:rsid w:val="00AC0CA0"/>
    <w:pPr>
      <w:widowControl w:val="0"/>
      <w:adjustRightInd w:val="0"/>
      <w:snapToGrid w:val="0"/>
      <w:spacing w:before="40" w:after="40"/>
      <w:ind w:leftChars="-77" w:left="-108"/>
      <w:jc w:val="center"/>
      <w:textAlignment w:val="baseline"/>
    </w:pPr>
    <w:rPr>
      <w:rFonts w:ascii="Calibri" w:eastAsia="SimHei" w:hAnsi="Calibri" w:cs="SimHei"/>
      <w:b/>
      <w:sz w:val="15"/>
      <w:szCs w:val="16"/>
    </w:rPr>
  </w:style>
  <w:style w:type="paragraph" w:customStyle="1" w:styleId="TableText">
    <w:name w:val="Table Text"/>
    <w:link w:val="TableTextChar"/>
    <w:qFormat/>
    <w:rsid w:val="00550A7B"/>
    <w:pPr>
      <w:widowControl w:val="0"/>
      <w:adjustRightInd w:val="0"/>
      <w:snapToGrid w:val="0"/>
      <w:spacing w:before="20" w:after="40" w:line="160" w:lineRule="atLeast"/>
      <w:jc w:val="both"/>
      <w:textAlignment w:val="baseline"/>
    </w:pPr>
    <w:rPr>
      <w:rFonts w:ascii="Calibri" w:hAnsi="Calibri" w:cs="Arial"/>
      <w:noProof/>
      <w:sz w:val="14"/>
      <w:szCs w:val="14"/>
    </w:rPr>
  </w:style>
  <w:style w:type="paragraph" w:styleId="TOC1">
    <w:name w:val="toc 1"/>
    <w:basedOn w:val="Normal"/>
    <w:next w:val="TOC2"/>
    <w:link w:val="TOC1Char"/>
    <w:semiHidden/>
    <w:rsid w:val="002F191B"/>
    <w:pPr>
      <w:tabs>
        <w:tab w:val="left" w:pos="180"/>
        <w:tab w:val="left" w:pos="300"/>
        <w:tab w:val="right" w:leader="dot" w:pos="4413"/>
      </w:tabs>
      <w:adjustRightInd/>
      <w:spacing w:after="0"/>
      <w:jc w:val="left"/>
    </w:pPr>
    <w:rPr>
      <w:rFonts w:ascii="Times New Roman" w:hAnsi="Times New Roman" w:cs="Times New Roman"/>
      <w:b/>
      <w:bCs/>
      <w:caps/>
    </w:rPr>
  </w:style>
  <w:style w:type="paragraph" w:styleId="TOC2">
    <w:name w:val="toc 2"/>
    <w:basedOn w:val="Normal"/>
    <w:next w:val="Normal"/>
    <w:semiHidden/>
    <w:rsid w:val="00D22D73"/>
    <w:pPr>
      <w:tabs>
        <w:tab w:val="left" w:pos="270"/>
        <w:tab w:val="left" w:pos="490"/>
        <w:tab w:val="left" w:pos="720"/>
        <w:tab w:val="right" w:leader="dot" w:pos="4410"/>
      </w:tabs>
      <w:adjustRightInd/>
      <w:spacing w:after="0"/>
      <w:ind w:left="198"/>
      <w:jc w:val="left"/>
    </w:pPr>
    <w:rPr>
      <w:rFonts w:ascii="Times New Roman" w:hAnsi="Times New Roman" w:cs="Times New Roman"/>
      <w:smallCaps/>
    </w:rPr>
  </w:style>
  <w:style w:type="character" w:customStyle="1" w:styleId="TOC1Char">
    <w:name w:val="TOC 1 Char"/>
    <w:link w:val="TOC1"/>
    <w:rsid w:val="002F191B"/>
    <w:rPr>
      <w:rFonts w:eastAsia="SimSun"/>
      <w:b/>
      <w:bCs/>
      <w:caps/>
      <w:sz w:val="18"/>
      <w:szCs w:val="18"/>
      <w:lang w:val="en-US" w:eastAsia="zh-CN" w:bidi="ar-SA"/>
    </w:rPr>
  </w:style>
  <w:style w:type="paragraph" w:styleId="TOC3">
    <w:name w:val="toc 3"/>
    <w:basedOn w:val="Normal"/>
    <w:semiHidden/>
    <w:rsid w:val="002F191B"/>
    <w:pPr>
      <w:tabs>
        <w:tab w:val="left" w:pos="360"/>
        <w:tab w:val="left" w:pos="784"/>
        <w:tab w:val="right" w:leader="dot" w:pos="4413"/>
      </w:tabs>
      <w:adjustRightInd/>
      <w:spacing w:after="0"/>
      <w:ind w:left="340"/>
      <w:jc w:val="left"/>
    </w:pPr>
    <w:rPr>
      <w:rFonts w:ascii="Times New Roman" w:hAnsi="Times New Roman" w:cs="Times New Roman"/>
      <w:iCs/>
    </w:rPr>
  </w:style>
  <w:style w:type="paragraph" w:styleId="Footer">
    <w:name w:val="footer"/>
    <w:link w:val="FooterChar"/>
    <w:uiPriority w:val="99"/>
    <w:rsid w:val="00E171AE"/>
    <w:pPr>
      <w:jc w:val="center"/>
    </w:pPr>
    <w:rPr>
      <w:rFonts w:ascii="Arial" w:hAnsi="Arial" w:cs="Arial"/>
      <w:noProof/>
      <w:sz w:val="15"/>
      <w:szCs w:val="15"/>
    </w:rPr>
  </w:style>
  <w:style w:type="character" w:styleId="CommentReference">
    <w:name w:val="annotation reference"/>
    <w:semiHidden/>
    <w:rsid w:val="00FD19F1"/>
    <w:rPr>
      <w:sz w:val="21"/>
      <w:szCs w:val="21"/>
    </w:rPr>
  </w:style>
  <w:style w:type="paragraph" w:customStyle="1" w:styleId="ItemListinTable">
    <w:name w:val="Item List in Table"/>
    <w:link w:val="ItemListinTableCharChar"/>
    <w:qFormat/>
    <w:rsid w:val="00A8488C"/>
    <w:pPr>
      <w:numPr>
        <w:numId w:val="2"/>
      </w:numPr>
      <w:snapToGrid w:val="0"/>
      <w:spacing w:before="40" w:after="40"/>
      <w:jc w:val="both"/>
    </w:pPr>
    <w:rPr>
      <w:rFonts w:ascii="Calibri" w:hAnsi="Calibri" w:cs="Arial"/>
      <w:noProof/>
      <w:sz w:val="14"/>
      <w:szCs w:val="15"/>
    </w:rPr>
  </w:style>
  <w:style w:type="paragraph" w:styleId="Caption">
    <w:name w:val="caption"/>
    <w:basedOn w:val="Normal"/>
    <w:next w:val="Normal"/>
    <w:semiHidden/>
    <w:rsid w:val="00793FC4"/>
    <w:pPr>
      <w:spacing w:before="152" w:after="160"/>
    </w:pPr>
    <w:rPr>
      <w:rFonts w:eastAsia="SimHei"/>
    </w:rPr>
  </w:style>
  <w:style w:type="table" w:customStyle="1" w:styleId="Table">
    <w:name w:val="Table"/>
    <w:basedOn w:val="TableNormal"/>
    <w:qFormat/>
    <w:rsid w:val="002A219E"/>
    <w:pPr>
      <w:snapToGrid w:val="0"/>
      <w:spacing w:before="40" w:after="40"/>
    </w:pPr>
    <w:rPr>
      <w:rFonts w:ascii="Arial" w:hAnsi="Arial"/>
      <w:sz w:val="15"/>
    </w:rPr>
    <w:tblPr>
      <w:tblInd w:w="108"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single" w:sz="4" w:space="0" w:color="808080"/>
          <w:insideV w:val="single" w:sz="4" w:space="0" w:color="808080"/>
          <w:tl2br w:val="nil"/>
          <w:tr2bl w:val="nil"/>
        </w:tcBorders>
        <w:shd w:val="clear" w:color="auto" w:fill="D9D9D9"/>
      </w:tcPr>
    </w:tblStylePr>
  </w:style>
  <w:style w:type="paragraph" w:styleId="TOC4">
    <w:name w:val="toc 4"/>
    <w:basedOn w:val="Normal"/>
    <w:next w:val="Normal"/>
    <w:autoRedefine/>
    <w:semiHidden/>
    <w:rsid w:val="00793FC4"/>
    <w:pPr>
      <w:spacing w:before="0" w:after="0"/>
      <w:ind w:left="540"/>
      <w:jc w:val="left"/>
    </w:pPr>
    <w:rPr>
      <w:rFonts w:ascii="Times New Roman" w:hAnsi="Times New Roman" w:cs="Times New Roman"/>
    </w:rPr>
  </w:style>
  <w:style w:type="paragraph" w:styleId="TOC5">
    <w:name w:val="toc 5"/>
    <w:basedOn w:val="Normal"/>
    <w:next w:val="Normal"/>
    <w:autoRedefine/>
    <w:semiHidden/>
    <w:rsid w:val="00793FC4"/>
    <w:pPr>
      <w:spacing w:before="0" w:after="0"/>
      <w:ind w:left="720"/>
      <w:jc w:val="left"/>
    </w:pPr>
    <w:rPr>
      <w:rFonts w:ascii="Times New Roman" w:hAnsi="Times New Roman" w:cs="Times New Roman"/>
    </w:rPr>
  </w:style>
  <w:style w:type="paragraph" w:styleId="TOC6">
    <w:name w:val="toc 6"/>
    <w:basedOn w:val="Normal"/>
    <w:next w:val="Normal"/>
    <w:autoRedefine/>
    <w:semiHidden/>
    <w:rsid w:val="00793FC4"/>
    <w:pPr>
      <w:spacing w:before="0" w:after="0"/>
      <w:ind w:left="900"/>
      <w:jc w:val="left"/>
    </w:pPr>
    <w:rPr>
      <w:rFonts w:ascii="Times New Roman" w:hAnsi="Times New Roman" w:cs="Times New Roman"/>
    </w:rPr>
  </w:style>
  <w:style w:type="paragraph" w:styleId="TOC7">
    <w:name w:val="toc 7"/>
    <w:basedOn w:val="Normal"/>
    <w:next w:val="Normal"/>
    <w:autoRedefine/>
    <w:semiHidden/>
    <w:rsid w:val="00793FC4"/>
    <w:pPr>
      <w:spacing w:before="0" w:after="0"/>
      <w:ind w:left="1080"/>
      <w:jc w:val="left"/>
    </w:pPr>
    <w:rPr>
      <w:rFonts w:ascii="Times New Roman" w:hAnsi="Times New Roman" w:cs="Times New Roman"/>
    </w:rPr>
  </w:style>
  <w:style w:type="paragraph" w:styleId="TOC8">
    <w:name w:val="toc 8"/>
    <w:basedOn w:val="Normal"/>
    <w:next w:val="Normal"/>
    <w:autoRedefine/>
    <w:semiHidden/>
    <w:rsid w:val="00793FC4"/>
    <w:pPr>
      <w:spacing w:before="0" w:after="0"/>
      <w:ind w:left="1260"/>
      <w:jc w:val="left"/>
    </w:pPr>
    <w:rPr>
      <w:rFonts w:ascii="Times New Roman" w:hAnsi="Times New Roman" w:cs="Times New Roman"/>
    </w:rPr>
  </w:style>
  <w:style w:type="paragraph" w:styleId="TOC9">
    <w:name w:val="toc 9"/>
    <w:basedOn w:val="Normal"/>
    <w:next w:val="Normal"/>
    <w:autoRedefine/>
    <w:semiHidden/>
    <w:rsid w:val="00793FC4"/>
    <w:pPr>
      <w:spacing w:before="0" w:after="0"/>
      <w:ind w:left="1440"/>
      <w:jc w:val="left"/>
    </w:pPr>
    <w:rPr>
      <w:rFonts w:ascii="Times New Roman" w:hAnsi="Times New Roman" w:cs="Times New Roman"/>
    </w:rPr>
  </w:style>
  <w:style w:type="paragraph" w:styleId="DocumentMap">
    <w:name w:val="Document Map"/>
    <w:basedOn w:val="Normal"/>
    <w:semiHidden/>
    <w:rsid w:val="00793FC4"/>
    <w:pPr>
      <w:shd w:val="clear" w:color="auto" w:fill="000080"/>
    </w:pPr>
  </w:style>
  <w:style w:type="table" w:styleId="TableGrid">
    <w:name w:val="Table Grid"/>
    <w:basedOn w:val="TableNormal"/>
    <w:rsid w:val="005565DB"/>
    <w:pPr>
      <w:snapToGrid w:val="0"/>
      <w:spacing w:before="40" w:after="40" w:line="300" w:lineRule="auto"/>
    </w:p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Normal"/>
    <w:link w:val="FigureChar"/>
    <w:qFormat/>
    <w:rsid w:val="00737ED7"/>
    <w:pPr>
      <w:snapToGrid w:val="0"/>
      <w:spacing w:before="40" w:after="80"/>
      <w:ind w:leftChars="300" w:left="300"/>
    </w:pPr>
    <w:rPr>
      <w:rFonts w:ascii="思源黑体 CN Normal" w:eastAsia="思源黑体 CN Normal" w:hAnsi="思源黑体 CN Normal" w:cs="Arial"/>
      <w:noProof/>
      <w:sz w:val="14"/>
      <w:szCs w:val="15"/>
    </w:rPr>
  </w:style>
  <w:style w:type="paragraph" w:customStyle="1" w:styleId="commandkeywords">
    <w:name w:val="command keywords"/>
    <w:basedOn w:val="Normal"/>
    <w:link w:val="commandkeywordsChar"/>
    <w:semiHidden/>
    <w:rsid w:val="000C23C7"/>
    <w:rPr>
      <w:b/>
      <w:bCs/>
    </w:rPr>
  </w:style>
  <w:style w:type="character" w:customStyle="1" w:styleId="commandkeywordsChar">
    <w:name w:val="command keywords Char"/>
    <w:link w:val="commandkeywords"/>
    <w:semiHidden/>
    <w:rsid w:val="00CB7115"/>
    <w:rPr>
      <w:rFonts w:ascii="Arial" w:hAnsi="Arial" w:cs="Arial"/>
      <w:b/>
      <w:bCs/>
      <w:sz w:val="15"/>
      <w:szCs w:val="15"/>
    </w:rPr>
  </w:style>
  <w:style w:type="character" w:styleId="Hyperlink">
    <w:name w:val="Hyperlink"/>
    <w:uiPriority w:val="99"/>
    <w:qFormat/>
    <w:rsid w:val="007469CB"/>
    <w:rPr>
      <w:color w:val="0000FF"/>
      <w:u w:val="single"/>
    </w:rPr>
  </w:style>
  <w:style w:type="paragraph" w:customStyle="1" w:styleId="ItemList">
    <w:name w:val="Item List"/>
    <w:link w:val="ItemListChar"/>
    <w:qFormat/>
    <w:rsid w:val="00A8488C"/>
    <w:pPr>
      <w:numPr>
        <w:numId w:val="1"/>
      </w:numPr>
      <w:snapToGrid w:val="0"/>
      <w:spacing w:before="40" w:after="80"/>
      <w:jc w:val="both"/>
    </w:pPr>
    <w:rPr>
      <w:rFonts w:ascii="Calibri" w:hAnsi="Calibri" w:cs="SimSun"/>
      <w:noProof/>
      <w:sz w:val="14"/>
      <w:szCs w:val="14"/>
    </w:rPr>
  </w:style>
  <w:style w:type="character" w:styleId="PageNumber">
    <w:name w:val="page number"/>
    <w:basedOn w:val="DefaultParagraphFont"/>
    <w:semiHidden/>
    <w:rsid w:val="003F46AC"/>
  </w:style>
  <w:style w:type="paragraph" w:styleId="CommentText">
    <w:name w:val="annotation text"/>
    <w:basedOn w:val="Normal"/>
    <w:link w:val="CommentTextChar"/>
    <w:semiHidden/>
    <w:rsid w:val="00FD19F1"/>
    <w:pPr>
      <w:jc w:val="left"/>
    </w:pPr>
  </w:style>
  <w:style w:type="paragraph" w:styleId="CommentSubject">
    <w:name w:val="annotation subject"/>
    <w:basedOn w:val="CommentText"/>
    <w:next w:val="CommentText"/>
    <w:semiHidden/>
    <w:rsid w:val="00FD19F1"/>
    <w:rPr>
      <w:b/>
      <w:bCs/>
    </w:rPr>
  </w:style>
  <w:style w:type="paragraph" w:styleId="BalloonText">
    <w:name w:val="Balloon Text"/>
    <w:basedOn w:val="Normal"/>
    <w:semiHidden/>
    <w:rsid w:val="00FD19F1"/>
    <w:rPr>
      <w:sz w:val="18"/>
      <w:szCs w:val="18"/>
    </w:rPr>
  </w:style>
  <w:style w:type="paragraph" w:customStyle="1" w:styleId="NotesText">
    <w:name w:val="Notes Text"/>
    <w:basedOn w:val="Normal"/>
    <w:link w:val="NotesTextCharChar"/>
    <w:qFormat/>
    <w:rsid w:val="0090297C"/>
    <w:pPr>
      <w:keepNext/>
      <w:keepLines/>
      <w:widowControl/>
      <w:ind w:leftChars="0" w:left="0"/>
      <w:outlineLvl w:val="4"/>
    </w:pPr>
    <w:rPr>
      <w:rFonts w:cs="SimSun"/>
    </w:rPr>
  </w:style>
  <w:style w:type="table" w:styleId="TableColorful2">
    <w:name w:val="Table Colorful 2"/>
    <w:basedOn w:val="TableNormal"/>
    <w:rsid w:val="004E6F76"/>
    <w:pPr>
      <w:widowControl w:val="0"/>
      <w:adjustRightInd w:val="0"/>
      <w:snapToGrid w:val="0"/>
      <w:spacing w:before="28" w:after="28"/>
      <w:ind w:firstLine="30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igureTable">
    <w:name w:val="Figure Table"/>
    <w:basedOn w:val="TableNormal"/>
    <w:uiPriority w:val="99"/>
    <w:qFormat/>
    <w:rsid w:val="003358E2"/>
    <w:pPr>
      <w:snapToGrid w:val="0"/>
      <w:spacing w:line="160" w:lineRule="atLeast"/>
    </w:pPr>
    <w:rPr>
      <w:rFonts w:ascii="Arial" w:eastAsia="KaiTi_GB2312" w:hAnsi="Arial"/>
      <w:sz w:val="15"/>
    </w:rPr>
    <w:tblPr>
      <w:tblInd w:w="108" w:type="dxa"/>
    </w:tblPr>
  </w:style>
  <w:style w:type="character" w:customStyle="1" w:styleId="Heading1Char">
    <w:name w:val="Heading 1 Char"/>
    <w:aliases w:val="heading 1 Char,一级标题 Char"/>
    <w:link w:val="Heading1"/>
    <w:rsid w:val="00E7517B"/>
    <w:rPr>
      <w:rFonts w:ascii="Calibri" w:eastAsia="SimHei" w:hAnsi="Calibri" w:cs="Arial"/>
      <w:bCs/>
      <w:noProof/>
      <w:color w:val="FFFFFF"/>
      <w:sz w:val="24"/>
      <w:szCs w:val="18"/>
      <w:shd w:val="clear" w:color="auto" w:fill="595959"/>
    </w:rPr>
  </w:style>
  <w:style w:type="character" w:customStyle="1" w:styleId="ItemListChar">
    <w:name w:val="Item List Char"/>
    <w:link w:val="ItemList"/>
    <w:rsid w:val="00A8488C"/>
    <w:rPr>
      <w:rFonts w:ascii="Calibri" w:hAnsi="Calibri" w:cs="SimSun"/>
      <w:noProof/>
      <w:sz w:val="14"/>
      <w:szCs w:val="14"/>
    </w:rPr>
  </w:style>
  <w:style w:type="paragraph" w:customStyle="1" w:styleId="InterfacedisplayinTable">
    <w:name w:val="Interface display in Table"/>
    <w:basedOn w:val="TableText"/>
    <w:link w:val="InterfacedisplayinTableChar"/>
    <w:qFormat/>
    <w:rsid w:val="00DF36F7"/>
    <w:pPr>
      <w:shd w:val="clear" w:color="auto" w:fill="F8F3E1"/>
    </w:pPr>
    <w:rPr>
      <w:rFonts w:ascii="Courier New" w:hAnsi="Courier New" w:cs="Courier New"/>
      <w:color w:val="000000"/>
      <w:sz w:val="13"/>
      <w:szCs w:val="13"/>
    </w:rPr>
  </w:style>
  <w:style w:type="paragraph" w:styleId="Header">
    <w:name w:val="header"/>
    <w:basedOn w:val="Normal"/>
    <w:link w:val="HeaderChar"/>
    <w:rsid w:val="00E171AE"/>
    <w:pPr>
      <w:tabs>
        <w:tab w:val="center" w:pos="4153"/>
        <w:tab w:val="right" w:pos="8306"/>
      </w:tabs>
      <w:spacing w:before="0" w:after="0"/>
      <w:ind w:leftChars="0" w:left="0"/>
      <w:jc w:val="left"/>
    </w:pPr>
  </w:style>
  <w:style w:type="character" w:customStyle="1" w:styleId="HeaderChar">
    <w:name w:val="Header Char"/>
    <w:link w:val="Header"/>
    <w:rsid w:val="00E171AE"/>
    <w:rPr>
      <w:rFonts w:ascii="思源黑体 CN Normal" w:eastAsia="思源黑体 CN Normal" w:hAnsi="思源黑体 CN Normal" w:cs="Arial"/>
      <w:noProof/>
      <w:sz w:val="15"/>
      <w:szCs w:val="15"/>
    </w:rPr>
  </w:style>
  <w:style w:type="paragraph" w:customStyle="1" w:styleId="TableDescription">
    <w:name w:val="Table Description"/>
    <w:basedOn w:val="Normal"/>
    <w:qFormat/>
    <w:rsid w:val="00A8488C"/>
    <w:pPr>
      <w:keepNext/>
      <w:keepLines/>
      <w:numPr>
        <w:ilvl w:val="6"/>
        <w:numId w:val="7"/>
      </w:numPr>
      <w:snapToGrid/>
      <w:spacing w:after="40"/>
      <w:ind w:leftChars="0"/>
    </w:pPr>
    <w:rPr>
      <w:rFonts w:eastAsia="SimHei"/>
      <w:noProof w:val="0"/>
      <w:sz w:val="15"/>
    </w:rPr>
  </w:style>
  <w:style w:type="paragraph" w:customStyle="1" w:styleId="FigureDescription">
    <w:name w:val="Figure Description"/>
    <w:basedOn w:val="Normal"/>
    <w:qFormat/>
    <w:rsid w:val="00A8488C"/>
    <w:pPr>
      <w:keepNext/>
      <w:keepLines/>
      <w:numPr>
        <w:ilvl w:val="5"/>
        <w:numId w:val="7"/>
      </w:numPr>
      <w:snapToGrid/>
      <w:spacing w:after="40"/>
      <w:ind w:leftChars="0"/>
    </w:pPr>
    <w:rPr>
      <w:rFonts w:eastAsia="SimHei"/>
      <w:noProof w:val="0"/>
      <w:sz w:val="15"/>
      <w:szCs w:val="16"/>
    </w:rPr>
  </w:style>
  <w:style w:type="paragraph" w:customStyle="1" w:styleId="ItemStep0">
    <w:name w:val="Item Step"/>
    <w:link w:val="ItemStepChar"/>
    <w:qFormat/>
    <w:rsid w:val="00DF2D8C"/>
    <w:pPr>
      <w:numPr>
        <w:numId w:val="9"/>
      </w:numPr>
      <w:jc w:val="both"/>
    </w:pPr>
    <w:rPr>
      <w:rFonts w:ascii="Calibri" w:hAnsi="Calibri" w:cs="Arial"/>
      <w:noProof/>
      <w:sz w:val="14"/>
      <w:szCs w:val="14"/>
    </w:rPr>
  </w:style>
  <w:style w:type="paragraph" w:customStyle="1" w:styleId="ItemStepinTable">
    <w:name w:val="Item Step in Table"/>
    <w:link w:val="ItemStepinTableChar"/>
    <w:qFormat/>
    <w:rsid w:val="0097016E"/>
    <w:pPr>
      <w:numPr>
        <w:numId w:val="3"/>
      </w:numPr>
      <w:snapToGrid w:val="0"/>
      <w:spacing w:before="40" w:after="40"/>
      <w:jc w:val="both"/>
    </w:pPr>
    <w:rPr>
      <w:rFonts w:ascii="Calibri" w:hAnsi="Calibri" w:cs="Arial"/>
      <w:sz w:val="14"/>
      <w:szCs w:val="18"/>
    </w:rPr>
  </w:style>
  <w:style w:type="table" w:customStyle="1" w:styleId="StepTable">
    <w:name w:val="StepTable"/>
    <w:basedOn w:val="TableNormal"/>
    <w:uiPriority w:val="99"/>
    <w:qFormat/>
    <w:rsid w:val="00C702AC"/>
    <w:rPr>
      <w:sz w:val="15"/>
    </w:rPr>
    <w:tblPr>
      <w:tblInd w:w="312" w:type="dxa"/>
    </w:tblPr>
  </w:style>
  <w:style w:type="paragraph" w:customStyle="1" w:styleId="FigureStep">
    <w:name w:val="Figure Step"/>
    <w:basedOn w:val="TableText"/>
    <w:rsid w:val="00CB754D"/>
    <w:pPr>
      <w:numPr>
        <w:numId w:val="4"/>
      </w:numPr>
      <w:tabs>
        <w:tab w:val="left" w:pos="227"/>
      </w:tabs>
      <w:ind w:left="227" w:hanging="227"/>
    </w:pPr>
  </w:style>
  <w:style w:type="paragraph" w:styleId="ListParagraph">
    <w:name w:val="List Paragraph"/>
    <w:basedOn w:val="Normal"/>
    <w:link w:val="ListParagraphChar"/>
    <w:uiPriority w:val="34"/>
    <w:rsid w:val="00156E65"/>
    <w:pPr>
      <w:ind w:firstLineChars="200" w:firstLine="420"/>
    </w:pPr>
  </w:style>
  <w:style w:type="paragraph" w:customStyle="1" w:styleId="ItemStep20">
    <w:name w:val="Item Step_2"/>
    <w:basedOn w:val="ItemStep0"/>
    <w:link w:val="ItemStep2Char"/>
    <w:qFormat/>
    <w:rsid w:val="00CF1E5F"/>
    <w:pPr>
      <w:numPr>
        <w:ilvl w:val="1"/>
      </w:numPr>
    </w:pPr>
  </w:style>
  <w:style w:type="character" w:customStyle="1" w:styleId="CommentTextChar">
    <w:name w:val="Comment Text Char"/>
    <w:link w:val="CommentText"/>
    <w:semiHidden/>
    <w:rsid w:val="003E4CD2"/>
    <w:rPr>
      <w:rFonts w:ascii="Arial" w:hAnsi="Arial" w:cs="Arial"/>
      <w:noProof/>
      <w:sz w:val="15"/>
      <w:szCs w:val="15"/>
    </w:rPr>
  </w:style>
  <w:style w:type="paragraph" w:customStyle="1" w:styleId="NotesHeadinginTable">
    <w:name w:val="Notes Heading in Table"/>
    <w:basedOn w:val="TableText"/>
    <w:qFormat/>
    <w:rsid w:val="00643AE2"/>
    <w:pPr>
      <w:keepNext/>
      <w:keepLines/>
      <w:widowControl/>
    </w:pPr>
    <w:rPr>
      <w:rFonts w:eastAsia="SimHei"/>
      <w:b/>
      <w:sz w:val="16"/>
    </w:rPr>
  </w:style>
  <w:style w:type="paragraph" w:customStyle="1" w:styleId="NotesHeading">
    <w:name w:val="Notes Heading"/>
    <w:basedOn w:val="NotesText"/>
    <w:link w:val="NotesHeadingCharChar"/>
    <w:qFormat/>
    <w:rsid w:val="007222D6"/>
    <w:rPr>
      <w:rFonts w:eastAsia="SimHei"/>
      <w:b/>
      <w:sz w:val="16"/>
      <w:szCs w:val="16"/>
    </w:rPr>
  </w:style>
  <w:style w:type="table" w:customStyle="1" w:styleId="NotesTable">
    <w:name w:val="Notes Table"/>
    <w:basedOn w:val="TableNormal"/>
    <w:uiPriority w:val="99"/>
    <w:qFormat/>
    <w:rsid w:val="00680E5A"/>
    <w:pPr>
      <w:spacing w:before="40" w:after="40"/>
      <w:jc w:val="both"/>
    </w:pPr>
    <w:rPr>
      <w:rFonts w:ascii="Arial" w:eastAsia="KaiTi_GB2312" w:hAnsi="Arial"/>
      <w:sz w:val="16"/>
    </w:rPr>
    <w:tblPr>
      <w:tblInd w:w="108" w:type="dxa"/>
    </w:tblPr>
    <w:tcPr>
      <w:vAlign w:val="center"/>
    </w:tcPr>
    <w:tblStylePr w:type="firstCol">
      <w:pPr>
        <w:jc w:val="both"/>
      </w:pPr>
      <w:tblPr/>
      <w:tcPr>
        <w:vAlign w:val="top"/>
      </w:tcPr>
    </w:tblStylePr>
  </w:style>
  <w:style w:type="paragraph" w:customStyle="1" w:styleId="NotesTextList">
    <w:name w:val="Notes Text List"/>
    <w:basedOn w:val="ItemListinTable"/>
    <w:link w:val="NotesTextListCharChar"/>
    <w:qFormat/>
    <w:rsid w:val="00EF35DB"/>
    <w:rPr>
      <w:rFonts w:cs="SimSun"/>
      <w:szCs w:val="14"/>
    </w:rPr>
  </w:style>
  <w:style w:type="paragraph" w:customStyle="1" w:styleId="NotesTextinTable">
    <w:name w:val="Notes Text in Table"/>
    <w:basedOn w:val="ItemListinTable"/>
    <w:qFormat/>
    <w:rsid w:val="006C41F5"/>
    <w:pPr>
      <w:numPr>
        <w:numId w:val="0"/>
      </w:numPr>
    </w:pPr>
  </w:style>
  <w:style w:type="character" w:customStyle="1" w:styleId="TableTextChar">
    <w:name w:val="Table Text Char"/>
    <w:link w:val="TableText"/>
    <w:rsid w:val="00550A7B"/>
    <w:rPr>
      <w:rFonts w:ascii="Calibri" w:hAnsi="Calibri" w:cs="Arial"/>
      <w:noProof/>
      <w:sz w:val="14"/>
      <w:szCs w:val="14"/>
    </w:rPr>
  </w:style>
  <w:style w:type="character" w:customStyle="1" w:styleId="NotesTextCharChar">
    <w:name w:val="Notes Text Char Char"/>
    <w:link w:val="NotesText"/>
    <w:locked/>
    <w:rsid w:val="0090297C"/>
    <w:rPr>
      <w:rFonts w:ascii="Arial" w:eastAsia="SimSun" w:hAnsi="Arial" w:cs="SimSun"/>
      <w:noProof/>
      <w:sz w:val="14"/>
      <w:szCs w:val="14"/>
    </w:rPr>
  </w:style>
  <w:style w:type="character" w:customStyle="1" w:styleId="NotesHeadingCharChar">
    <w:name w:val="Notes Heading Char Char"/>
    <w:link w:val="NotesHeading"/>
    <w:locked/>
    <w:rsid w:val="007222D6"/>
    <w:rPr>
      <w:rFonts w:ascii="Calibri" w:eastAsia="SimHei" w:hAnsi="Calibri" w:cs="SimSun"/>
      <w:b/>
      <w:noProof/>
      <w:sz w:val="16"/>
      <w:szCs w:val="16"/>
    </w:rPr>
  </w:style>
  <w:style w:type="character" w:customStyle="1" w:styleId="NotesTextListCharChar">
    <w:name w:val="Notes Text List Char Char"/>
    <w:link w:val="NotesTextList"/>
    <w:rsid w:val="00EF35DB"/>
    <w:rPr>
      <w:rFonts w:ascii="Calibri" w:hAnsi="Calibri" w:cs="SimSun"/>
      <w:noProof/>
      <w:sz w:val="14"/>
      <w:szCs w:val="14"/>
    </w:rPr>
  </w:style>
  <w:style w:type="paragraph" w:customStyle="1" w:styleId="NotesTextListinTable">
    <w:name w:val="Notes Text List in Table"/>
    <w:basedOn w:val="ItemListinTable"/>
    <w:qFormat/>
    <w:rsid w:val="00EF35DB"/>
  </w:style>
  <w:style w:type="character" w:customStyle="1" w:styleId="FigureChar">
    <w:name w:val="Figure Char"/>
    <w:link w:val="Figure"/>
    <w:locked/>
    <w:rsid w:val="00737ED7"/>
    <w:rPr>
      <w:rFonts w:ascii="思源黑体 CN Normal" w:eastAsia="思源黑体 CN Normal" w:hAnsi="思源黑体 CN Normal" w:cs="Arial"/>
      <w:noProof/>
      <w:sz w:val="14"/>
      <w:szCs w:val="15"/>
    </w:rPr>
  </w:style>
  <w:style w:type="character" w:customStyle="1" w:styleId="TableHeadingChar">
    <w:name w:val="Table Heading Char"/>
    <w:link w:val="TableHeading"/>
    <w:rsid w:val="00AC0CA0"/>
    <w:rPr>
      <w:rFonts w:ascii="Calibri" w:eastAsia="SimHei" w:hAnsi="Calibri" w:cs="SimHei"/>
      <w:b/>
      <w:sz w:val="15"/>
      <w:szCs w:val="16"/>
    </w:rPr>
  </w:style>
  <w:style w:type="character" w:customStyle="1" w:styleId="ItemListinTableCharChar">
    <w:name w:val="Item List in Table Char Char"/>
    <w:link w:val="ItemListinTable"/>
    <w:rsid w:val="00A8488C"/>
    <w:rPr>
      <w:rFonts w:ascii="Calibri" w:hAnsi="Calibri" w:cs="Arial"/>
      <w:noProof/>
      <w:sz w:val="14"/>
      <w:szCs w:val="15"/>
    </w:rPr>
  </w:style>
  <w:style w:type="table" w:customStyle="1" w:styleId="1">
    <w:name w:val="样式1"/>
    <w:basedOn w:val="TableNormal"/>
    <w:uiPriority w:val="99"/>
    <w:rsid w:val="0050424E"/>
    <w:tblPr/>
  </w:style>
  <w:style w:type="paragraph" w:customStyle="1" w:styleId="INFeature">
    <w:name w:val="IN Feature"/>
    <w:next w:val="Normal"/>
    <w:semiHidden/>
    <w:rsid w:val="00E57552"/>
    <w:pPr>
      <w:keepNext/>
      <w:keepLines/>
      <w:numPr>
        <w:ilvl w:val="7"/>
        <w:numId w:val="6"/>
      </w:numPr>
      <w:spacing w:before="240" w:after="240"/>
      <w:outlineLvl w:val="7"/>
    </w:pPr>
    <w:rPr>
      <w:rFonts w:ascii="Arial" w:eastAsia="SimHei" w:hAnsi="Arial" w:cs="Arial"/>
      <w:b/>
      <w:bCs/>
      <w:kern w:val="2"/>
    </w:rPr>
  </w:style>
  <w:style w:type="paragraph" w:styleId="NoSpacing">
    <w:name w:val="No Spacing"/>
    <w:link w:val="NoSpacingChar"/>
    <w:uiPriority w:val="1"/>
    <w:rsid w:val="00607E59"/>
    <w:rPr>
      <w:rFonts w:ascii="Calibri" w:hAnsi="Calibri"/>
      <w:sz w:val="22"/>
      <w:szCs w:val="22"/>
    </w:rPr>
  </w:style>
  <w:style w:type="character" w:customStyle="1" w:styleId="NoSpacingChar">
    <w:name w:val="No Spacing Char"/>
    <w:link w:val="NoSpacing"/>
    <w:uiPriority w:val="1"/>
    <w:rsid w:val="00607E59"/>
    <w:rPr>
      <w:rFonts w:ascii="Calibri" w:eastAsia="SimSun" w:hAnsi="Calibri" w:cs="Times New Roman"/>
      <w:sz w:val="22"/>
      <w:szCs w:val="22"/>
    </w:rPr>
  </w:style>
  <w:style w:type="paragraph" w:customStyle="1" w:styleId="10">
    <w:name w:val="封面标题1"/>
    <w:basedOn w:val="Normal"/>
    <w:qFormat/>
    <w:rsid w:val="00E7517B"/>
    <w:pPr>
      <w:spacing w:line="300" w:lineRule="auto"/>
      <w:ind w:leftChars="284" w:left="284"/>
      <w:jc w:val="right"/>
    </w:pPr>
    <w:rPr>
      <w:rFonts w:eastAsia="SimHei"/>
      <w:color w:val="262626"/>
      <w:sz w:val="36"/>
      <w:szCs w:val="36"/>
    </w:rPr>
  </w:style>
  <w:style w:type="paragraph" w:customStyle="1" w:styleId="2">
    <w:name w:val="封面标题2"/>
    <w:basedOn w:val="10"/>
    <w:qFormat/>
    <w:rsid w:val="009C0202"/>
    <w:rPr>
      <w:color w:val="auto"/>
      <w:sz w:val="32"/>
    </w:rPr>
  </w:style>
  <w:style w:type="paragraph" w:customStyle="1" w:styleId="bom">
    <w:name w:val="封面bom"/>
    <w:basedOn w:val="Normal"/>
    <w:link w:val="bomChar"/>
    <w:qFormat/>
    <w:rsid w:val="00BE781E"/>
    <w:pPr>
      <w:ind w:leftChars="142" w:left="199"/>
      <w:jc w:val="left"/>
    </w:pPr>
    <w:rPr>
      <w:sz w:val="18"/>
      <w:szCs w:val="18"/>
    </w:rPr>
  </w:style>
  <w:style w:type="table" w:customStyle="1" w:styleId="a">
    <w:name w:val="一纸通"/>
    <w:basedOn w:val="TableNormal"/>
    <w:uiPriority w:val="99"/>
    <w:rsid w:val="00E406A2"/>
    <w:tblPr/>
  </w:style>
  <w:style w:type="paragraph" w:customStyle="1" w:styleId="FigureinTable">
    <w:name w:val="Figure in Table"/>
    <w:basedOn w:val="ItemStepinTable"/>
    <w:rsid w:val="00D076F8"/>
    <w:pPr>
      <w:numPr>
        <w:numId w:val="0"/>
      </w:numPr>
    </w:pPr>
    <w:rPr>
      <w:noProof/>
    </w:rPr>
  </w:style>
  <w:style w:type="paragraph" w:customStyle="1" w:styleId="NotesIcon">
    <w:name w:val="Notes Icon"/>
    <w:basedOn w:val="NotesText"/>
    <w:rsid w:val="00D076F8"/>
    <w:pPr>
      <w:keepNext w:val="0"/>
      <w:keepLines w:val="0"/>
      <w:widowControl w:val="0"/>
      <w:spacing w:after="40"/>
      <w:ind w:leftChars="-52" w:left="-109"/>
    </w:pPr>
  </w:style>
  <w:style w:type="paragraph" w:customStyle="1" w:styleId="ItemStep3">
    <w:name w:val="Item Step_3"/>
    <w:basedOn w:val="ItemStep0"/>
    <w:link w:val="ItemStep3Char"/>
    <w:qFormat/>
    <w:rsid w:val="00CF1E5F"/>
    <w:pPr>
      <w:numPr>
        <w:ilvl w:val="2"/>
      </w:numPr>
    </w:pPr>
  </w:style>
  <w:style w:type="paragraph" w:customStyle="1" w:styleId="ItemStepinTable2">
    <w:name w:val="Item Step in Table_2"/>
    <w:basedOn w:val="ItemStepinTable"/>
    <w:link w:val="ItemStepinTable2Char"/>
    <w:qFormat/>
    <w:rsid w:val="0092172A"/>
    <w:pPr>
      <w:numPr>
        <w:ilvl w:val="1"/>
      </w:numPr>
    </w:pPr>
  </w:style>
  <w:style w:type="paragraph" w:customStyle="1" w:styleId="ItemStepinTable3">
    <w:name w:val="Item Step in Table_3"/>
    <w:basedOn w:val="ItemStepinTable2"/>
    <w:link w:val="ItemStepinTable3Char"/>
    <w:qFormat/>
    <w:rsid w:val="0092172A"/>
    <w:pPr>
      <w:numPr>
        <w:ilvl w:val="2"/>
      </w:numPr>
    </w:pPr>
  </w:style>
  <w:style w:type="character" w:customStyle="1" w:styleId="ItemStep2Char">
    <w:name w:val="Item Step_2 Char"/>
    <w:link w:val="ItemStep20"/>
    <w:rsid w:val="00CF1E5F"/>
    <w:rPr>
      <w:rFonts w:ascii="Arial" w:eastAsia="SimSun" w:hAnsi="Arial" w:cs="Arial"/>
      <w:noProof/>
      <w:sz w:val="14"/>
      <w:szCs w:val="14"/>
    </w:rPr>
  </w:style>
  <w:style w:type="character" w:customStyle="1" w:styleId="ItemStep3Char">
    <w:name w:val="Item Step_3 Char"/>
    <w:link w:val="ItemStep3"/>
    <w:rsid w:val="00CF1E5F"/>
    <w:rPr>
      <w:rFonts w:ascii="Arial" w:eastAsia="SimSun" w:hAnsi="Arial" w:cs="Arial"/>
      <w:noProof/>
      <w:sz w:val="14"/>
      <w:szCs w:val="14"/>
    </w:rPr>
  </w:style>
  <w:style w:type="paragraph" w:customStyle="1" w:styleId="Command">
    <w:name w:val="Command"/>
    <w:basedOn w:val="Normal"/>
    <w:link w:val="CommandChar"/>
    <w:qFormat/>
    <w:rsid w:val="003007A4"/>
    <w:pPr>
      <w:ind w:left="420"/>
    </w:pPr>
    <w:rPr>
      <w:b/>
    </w:rPr>
  </w:style>
  <w:style w:type="character" w:customStyle="1" w:styleId="ItemStepinTableChar">
    <w:name w:val="Item Step in Table Char"/>
    <w:link w:val="ItemStepinTable"/>
    <w:rsid w:val="0097016E"/>
    <w:rPr>
      <w:rFonts w:ascii="Calibri" w:hAnsi="Calibri" w:cs="Arial"/>
      <w:sz w:val="14"/>
      <w:szCs w:val="18"/>
    </w:rPr>
  </w:style>
  <w:style w:type="paragraph" w:customStyle="1" w:styleId="ItemList20">
    <w:name w:val="Item List_2"/>
    <w:basedOn w:val="Itemlist2"/>
    <w:link w:val="ItemList2Char"/>
    <w:qFormat/>
    <w:rsid w:val="0097016E"/>
    <w:pPr>
      <w:ind w:left="823"/>
    </w:pPr>
  </w:style>
  <w:style w:type="character" w:customStyle="1" w:styleId="ItemStepinTable3Char">
    <w:name w:val="Item Step in Table_3 Char"/>
    <w:link w:val="ItemStepinTable3"/>
    <w:rsid w:val="0092172A"/>
    <w:rPr>
      <w:rFonts w:ascii="Arial" w:hAnsi="Arial" w:cs="Arial"/>
      <w:sz w:val="14"/>
      <w:szCs w:val="18"/>
    </w:rPr>
  </w:style>
  <w:style w:type="paragraph" w:customStyle="1" w:styleId="ItemListinTable2">
    <w:name w:val="Item List in Table_2"/>
    <w:basedOn w:val="ItemListinTable"/>
    <w:link w:val="ItemListinTable2Char"/>
    <w:qFormat/>
    <w:rsid w:val="00984218"/>
    <w:pPr>
      <w:numPr>
        <w:ilvl w:val="1"/>
      </w:numPr>
      <w:spacing w:line="300" w:lineRule="auto"/>
    </w:pPr>
  </w:style>
  <w:style w:type="character" w:customStyle="1" w:styleId="ListParagraphChar">
    <w:name w:val="List Paragraph Char"/>
    <w:link w:val="ListParagraph"/>
    <w:uiPriority w:val="34"/>
    <w:rsid w:val="00721DBE"/>
    <w:rPr>
      <w:rFonts w:ascii="Arial" w:eastAsia="SimSun" w:hAnsi="Arial" w:cs="Arial"/>
      <w:noProof/>
      <w:sz w:val="14"/>
      <w:szCs w:val="14"/>
    </w:rPr>
  </w:style>
  <w:style w:type="paragraph" w:customStyle="1" w:styleId="Parmname">
    <w:name w:val="Parmname"/>
    <w:basedOn w:val="Normal"/>
    <w:link w:val="ParmnameChar"/>
    <w:qFormat/>
    <w:rsid w:val="00D352BA"/>
    <w:pPr>
      <w:ind w:left="420"/>
    </w:pPr>
    <w:rPr>
      <w:b/>
    </w:rPr>
  </w:style>
  <w:style w:type="paragraph" w:customStyle="1" w:styleId="ItemListinTable3">
    <w:name w:val="Item List in Table_3"/>
    <w:basedOn w:val="ItemListinTable2"/>
    <w:link w:val="ItemListinTable3Char"/>
    <w:qFormat/>
    <w:rsid w:val="00B044B7"/>
    <w:pPr>
      <w:numPr>
        <w:ilvl w:val="2"/>
      </w:numPr>
    </w:pPr>
  </w:style>
  <w:style w:type="paragraph" w:customStyle="1" w:styleId="Itemlist2">
    <w:name w:val="安规Item list_2"/>
    <w:basedOn w:val="ItemList"/>
    <w:link w:val="Itemlist2Char0"/>
    <w:rsid w:val="00D2516A"/>
    <w:pPr>
      <w:numPr>
        <w:ilvl w:val="1"/>
      </w:numPr>
      <w:spacing w:before="0" w:after="0"/>
      <w:ind w:left="483" w:hanging="199"/>
    </w:pPr>
    <w:rPr>
      <w:sz w:val="13"/>
    </w:rPr>
  </w:style>
  <w:style w:type="character" w:customStyle="1" w:styleId="CommandChar">
    <w:name w:val="Command Char"/>
    <w:link w:val="Command"/>
    <w:rsid w:val="003007A4"/>
    <w:rPr>
      <w:rFonts w:ascii="Arial" w:eastAsia="SimSun" w:hAnsi="Arial" w:cs="Arial"/>
      <w:b/>
      <w:noProof/>
      <w:sz w:val="14"/>
      <w:szCs w:val="14"/>
    </w:rPr>
  </w:style>
  <w:style w:type="character" w:customStyle="1" w:styleId="ItemList2Char">
    <w:name w:val="Item List_2 Char"/>
    <w:link w:val="ItemList20"/>
    <w:rsid w:val="0097016E"/>
    <w:rPr>
      <w:rFonts w:ascii="Calibri" w:hAnsi="Calibri" w:cs="SimSun"/>
      <w:noProof/>
      <w:sz w:val="14"/>
      <w:szCs w:val="14"/>
    </w:rPr>
  </w:style>
  <w:style w:type="character" w:customStyle="1" w:styleId="Itemlist2Char0">
    <w:name w:val="安规Item list_2 Char"/>
    <w:link w:val="Itemlist2"/>
    <w:rsid w:val="00D2516A"/>
    <w:rPr>
      <w:rFonts w:ascii="Calibri" w:hAnsi="Calibri" w:cs="SimSun"/>
      <w:noProof/>
      <w:sz w:val="13"/>
      <w:szCs w:val="14"/>
    </w:rPr>
  </w:style>
  <w:style w:type="character" w:customStyle="1" w:styleId="ItemStepChar">
    <w:name w:val="Item Step Char"/>
    <w:link w:val="ItemStep0"/>
    <w:rsid w:val="00DF2D8C"/>
    <w:rPr>
      <w:rFonts w:ascii="Calibri" w:hAnsi="Calibri" w:cs="Arial"/>
      <w:noProof/>
      <w:sz w:val="14"/>
      <w:szCs w:val="14"/>
    </w:rPr>
  </w:style>
  <w:style w:type="character" w:customStyle="1" w:styleId="ItemStepinTable2Char">
    <w:name w:val="Item Step in Table_2 Char"/>
    <w:link w:val="ItemStepinTable2"/>
    <w:rsid w:val="0092172A"/>
    <w:rPr>
      <w:rFonts w:ascii="Arial" w:hAnsi="Arial" w:cs="Arial"/>
      <w:sz w:val="14"/>
      <w:szCs w:val="18"/>
    </w:rPr>
  </w:style>
  <w:style w:type="paragraph" w:customStyle="1" w:styleId="Parmvalue">
    <w:name w:val="Parmvalue"/>
    <w:basedOn w:val="Normal"/>
    <w:link w:val="ParmvalueChar"/>
    <w:qFormat/>
    <w:rsid w:val="00B0477B"/>
    <w:pPr>
      <w:ind w:left="420"/>
    </w:pPr>
    <w:rPr>
      <w:i/>
    </w:rPr>
  </w:style>
  <w:style w:type="character" w:customStyle="1" w:styleId="ParmnameChar">
    <w:name w:val="Parmname Char"/>
    <w:link w:val="Parmname"/>
    <w:rsid w:val="00D352BA"/>
    <w:rPr>
      <w:rFonts w:ascii="Arial" w:eastAsia="SimSun" w:hAnsi="Arial" w:cs="Arial"/>
      <w:b/>
      <w:noProof/>
      <w:sz w:val="14"/>
      <w:szCs w:val="14"/>
    </w:rPr>
  </w:style>
  <w:style w:type="paragraph" w:customStyle="1" w:styleId="Interfacedisplay">
    <w:name w:val="Interface display"/>
    <w:qFormat/>
    <w:rsid w:val="00DF36F7"/>
    <w:pPr>
      <w:keepNext/>
      <w:shd w:val="clear" w:color="auto" w:fill="F8F3E1"/>
      <w:ind w:leftChars="300" w:left="300"/>
      <w:jc w:val="both"/>
    </w:pPr>
    <w:rPr>
      <w:rFonts w:ascii="Courier New" w:hAnsi="Courier New" w:cs="Courier New"/>
      <w:color w:val="000000"/>
      <w:sz w:val="13"/>
      <w:szCs w:val="17"/>
    </w:rPr>
  </w:style>
  <w:style w:type="character" w:customStyle="1" w:styleId="ParmvalueChar">
    <w:name w:val="Parmvalue Char"/>
    <w:link w:val="Parmvalue"/>
    <w:rsid w:val="00B0477B"/>
    <w:rPr>
      <w:rFonts w:ascii="Arial" w:eastAsia="SimSun" w:hAnsi="Arial" w:cs="Arial"/>
      <w:i/>
      <w:noProof/>
      <w:sz w:val="14"/>
      <w:szCs w:val="14"/>
    </w:rPr>
  </w:style>
  <w:style w:type="paragraph" w:customStyle="1" w:styleId="ItemList3">
    <w:name w:val="Item List_3"/>
    <w:basedOn w:val="ItemList20"/>
    <w:link w:val="ItemList3Char"/>
    <w:qFormat/>
    <w:rsid w:val="00221CD1"/>
    <w:pPr>
      <w:numPr>
        <w:ilvl w:val="2"/>
      </w:numPr>
    </w:pPr>
  </w:style>
  <w:style w:type="paragraph" w:customStyle="1" w:styleId="NotesIcons">
    <w:name w:val="Notes Icons"/>
    <w:rsid w:val="00EA15BB"/>
    <w:pPr>
      <w:spacing w:before="80"/>
    </w:pPr>
    <w:rPr>
      <w:rFonts w:ascii="Calibri" w:hAnsi="Calibri" w:cs="Arial"/>
      <w:sz w:val="22"/>
      <w:lang w:eastAsia="en-US"/>
    </w:rPr>
  </w:style>
  <w:style w:type="character" w:customStyle="1" w:styleId="InterfacedisplayinTableChar">
    <w:name w:val="Interface display in Table Char"/>
    <w:link w:val="InterfacedisplayinTable"/>
    <w:rsid w:val="00DF36F7"/>
    <w:rPr>
      <w:rFonts w:ascii="Courier New" w:hAnsi="Courier New" w:cs="Courier New"/>
      <w:noProof/>
      <w:color w:val="000000"/>
      <w:sz w:val="13"/>
      <w:szCs w:val="13"/>
      <w:shd w:val="clear" w:color="auto" w:fill="F8F3E1"/>
    </w:rPr>
  </w:style>
  <w:style w:type="paragraph" w:customStyle="1" w:styleId="a0">
    <w:name w:val="封面版本"/>
    <w:basedOn w:val="Normal"/>
    <w:link w:val="Char"/>
    <w:qFormat/>
    <w:rsid w:val="00BE781E"/>
    <w:pPr>
      <w:ind w:leftChars="142" w:left="142"/>
      <w:jc w:val="left"/>
    </w:pPr>
    <w:rPr>
      <w:sz w:val="18"/>
      <w:szCs w:val="18"/>
    </w:rPr>
  </w:style>
  <w:style w:type="character" w:customStyle="1" w:styleId="bomChar">
    <w:name w:val="封面bom Char"/>
    <w:link w:val="bom"/>
    <w:rsid w:val="00BE781E"/>
    <w:rPr>
      <w:rFonts w:ascii="Calibri" w:eastAsia="SimSun" w:hAnsi="Calibri" w:cs="Arial"/>
      <w:noProof/>
      <w:sz w:val="18"/>
      <w:szCs w:val="18"/>
    </w:rPr>
  </w:style>
  <w:style w:type="character" w:customStyle="1" w:styleId="Char">
    <w:name w:val="封面版本 Char"/>
    <w:link w:val="a0"/>
    <w:rsid w:val="00BE781E"/>
    <w:rPr>
      <w:rFonts w:ascii="Calibri" w:eastAsia="SimSun" w:hAnsi="Calibri" w:cs="Arial"/>
      <w:noProof/>
      <w:sz w:val="18"/>
      <w:szCs w:val="18"/>
    </w:rPr>
  </w:style>
  <w:style w:type="paragraph" w:customStyle="1" w:styleId="SectionHeading">
    <w:name w:val="Section Heading"/>
    <w:basedOn w:val="Normal"/>
    <w:next w:val="Normal"/>
    <w:link w:val="SectionHeadingChar"/>
    <w:qFormat/>
    <w:rsid w:val="00E02740"/>
    <w:pPr>
      <w:ind w:left="420"/>
    </w:pPr>
    <w:rPr>
      <w:rFonts w:eastAsia="SimHei"/>
      <w:b/>
      <w:color w:val="000000"/>
      <w:szCs w:val="13"/>
    </w:rPr>
  </w:style>
  <w:style w:type="character" w:customStyle="1" w:styleId="SectionHeadingChar">
    <w:name w:val="Section Heading Char"/>
    <w:link w:val="SectionHeading"/>
    <w:rsid w:val="00E02740"/>
    <w:rPr>
      <w:rFonts w:ascii="Calibri" w:eastAsia="SimHei" w:hAnsi="Calibri" w:cs="Arial"/>
      <w:b/>
      <w:noProof/>
      <w:color w:val="000000"/>
      <w:sz w:val="14"/>
      <w:szCs w:val="13"/>
    </w:rPr>
  </w:style>
  <w:style w:type="paragraph" w:customStyle="1" w:styleId="logo">
    <w:name w:val="logo"/>
    <w:rsid w:val="006E76FA"/>
    <w:pPr>
      <w:snapToGrid w:val="0"/>
      <w:jc w:val="both"/>
    </w:pPr>
    <w:rPr>
      <w:rFonts w:ascii="Arial" w:eastAsia="SimHei" w:hAnsi="Arial" w:cs="Arial"/>
      <w:sz w:val="15"/>
      <w:szCs w:val="22"/>
    </w:rPr>
  </w:style>
  <w:style w:type="paragraph" w:customStyle="1" w:styleId="a1">
    <w:name w:val="保修卡标题"/>
    <w:basedOn w:val="Normal"/>
    <w:link w:val="Char0"/>
    <w:qFormat/>
    <w:rsid w:val="006E76FA"/>
    <w:pPr>
      <w:shd w:val="clear" w:color="auto" w:fill="595959"/>
      <w:ind w:leftChars="0" w:left="0"/>
      <w:jc w:val="left"/>
    </w:pPr>
    <w:rPr>
      <w:rFonts w:ascii="SimHei" w:eastAsia="SimHei" w:hAnsi="SimHei"/>
      <w:color w:val="FFFFFF"/>
      <w:sz w:val="24"/>
      <w:szCs w:val="24"/>
    </w:rPr>
  </w:style>
  <w:style w:type="character" w:customStyle="1" w:styleId="Char0">
    <w:name w:val="保修卡标题 Char"/>
    <w:link w:val="a1"/>
    <w:rsid w:val="006E76FA"/>
    <w:rPr>
      <w:rFonts w:ascii="SimHei" w:eastAsia="SimHei" w:hAnsi="SimHei" w:cs="Arial"/>
      <w:noProof/>
      <w:color w:val="FFFFFF"/>
      <w:sz w:val="24"/>
      <w:szCs w:val="24"/>
      <w:shd w:val="clear" w:color="auto" w:fill="595959"/>
    </w:rPr>
  </w:style>
  <w:style w:type="paragraph" w:customStyle="1" w:styleId="a2">
    <w:name w:val="声明"/>
    <w:next w:val="Normal"/>
    <w:rsid w:val="00A573DA"/>
    <w:pPr>
      <w:spacing w:before="80" w:after="40"/>
    </w:pPr>
    <w:rPr>
      <w:rFonts w:ascii="Arial" w:eastAsia="SimHei" w:hAnsi="Arial" w:cs="Arial"/>
      <w:kern w:val="2"/>
    </w:rPr>
  </w:style>
  <w:style w:type="paragraph" w:customStyle="1" w:styleId="a3">
    <w:name w:val="声明正文"/>
    <w:basedOn w:val="Normal"/>
    <w:qFormat/>
    <w:rsid w:val="0090297C"/>
    <w:pPr>
      <w:widowControl/>
      <w:adjustRightInd/>
      <w:spacing w:before="0" w:after="0" w:line="200" w:lineRule="atLeast"/>
      <w:ind w:leftChars="0" w:left="170"/>
      <w:contextualSpacing/>
      <w:textAlignment w:val="auto"/>
    </w:pPr>
    <w:rPr>
      <w:noProof w:val="0"/>
      <w:kern w:val="2"/>
      <w:sz w:val="13"/>
      <w:szCs w:val="20"/>
    </w:rPr>
  </w:style>
  <w:style w:type="paragraph" w:customStyle="1" w:styleId="a4">
    <w:name w:val="安规标题"/>
    <w:basedOn w:val="a1"/>
    <w:link w:val="Char1"/>
    <w:qFormat/>
    <w:rsid w:val="00CC3FA5"/>
    <w:pPr>
      <w:shd w:val="clear" w:color="auto" w:fill="auto"/>
      <w:spacing w:after="40"/>
      <w:ind w:left="68"/>
    </w:pPr>
    <w:rPr>
      <w:b/>
      <w:color w:val="000000"/>
      <w:sz w:val="15"/>
      <w:szCs w:val="20"/>
    </w:rPr>
  </w:style>
  <w:style w:type="character" w:customStyle="1" w:styleId="Char1">
    <w:name w:val="安规标题 Char"/>
    <w:link w:val="a4"/>
    <w:rsid w:val="00CC3FA5"/>
    <w:rPr>
      <w:rFonts w:ascii="SimHei" w:eastAsia="SimHei" w:hAnsi="SimHei" w:cs="Arial"/>
      <w:b/>
      <w:noProof/>
      <w:color w:val="000000"/>
      <w:sz w:val="15"/>
      <w:szCs w:val="24"/>
      <w:shd w:val="clear" w:color="auto" w:fill="595959"/>
    </w:rPr>
  </w:style>
  <w:style w:type="paragraph" w:customStyle="1" w:styleId="a5">
    <w:name w:val="防水须知标题"/>
    <w:basedOn w:val="Normal"/>
    <w:link w:val="Char2"/>
    <w:qFormat/>
    <w:rsid w:val="00EF35DB"/>
    <w:pPr>
      <w:shd w:val="clear" w:color="auto" w:fill="595959"/>
      <w:spacing w:before="60" w:after="100"/>
      <w:ind w:leftChars="0" w:left="0"/>
      <w:jc w:val="center"/>
    </w:pPr>
    <w:rPr>
      <w:rFonts w:eastAsia="SimHei"/>
      <w:color w:val="FFFFFF"/>
      <w:sz w:val="24"/>
      <w:szCs w:val="24"/>
    </w:rPr>
  </w:style>
  <w:style w:type="paragraph" w:customStyle="1" w:styleId="a6">
    <w:name w:val="防水须知正文"/>
    <w:basedOn w:val="Normal"/>
    <w:link w:val="Char3"/>
    <w:qFormat/>
    <w:rsid w:val="00EF35DB"/>
    <w:pPr>
      <w:spacing w:after="40"/>
    </w:pPr>
    <w:rPr>
      <w:szCs w:val="13"/>
    </w:rPr>
  </w:style>
  <w:style w:type="paragraph" w:customStyle="1" w:styleId="ItemStep">
    <w:name w:val="防水须知Item Step"/>
    <w:link w:val="ItemStepChar0"/>
    <w:qFormat/>
    <w:rsid w:val="00EF35DB"/>
    <w:pPr>
      <w:numPr>
        <w:numId w:val="13"/>
      </w:numPr>
      <w:snapToGrid w:val="0"/>
      <w:spacing w:before="40" w:after="40"/>
      <w:jc w:val="both"/>
    </w:pPr>
    <w:rPr>
      <w:rFonts w:ascii="Calibri" w:hAnsi="Calibri" w:cs="Arial"/>
      <w:noProof/>
      <w:sz w:val="14"/>
      <w:szCs w:val="14"/>
    </w:rPr>
  </w:style>
  <w:style w:type="character" w:customStyle="1" w:styleId="Char3">
    <w:name w:val="防水须知正文 Char"/>
    <w:link w:val="a6"/>
    <w:rsid w:val="00EF35DB"/>
    <w:rPr>
      <w:rFonts w:ascii="Calibri" w:hAnsi="Calibri" w:cs="Arial"/>
      <w:noProof/>
      <w:sz w:val="14"/>
      <w:szCs w:val="13"/>
    </w:rPr>
  </w:style>
  <w:style w:type="paragraph" w:customStyle="1" w:styleId="ItemStep2">
    <w:name w:val="防水须知Item Step_2"/>
    <w:basedOn w:val="ItemStep"/>
    <w:link w:val="ItemStep2Char0"/>
    <w:qFormat/>
    <w:rsid w:val="00EF35DB"/>
    <w:pPr>
      <w:numPr>
        <w:ilvl w:val="1"/>
      </w:numPr>
    </w:pPr>
  </w:style>
  <w:style w:type="character" w:customStyle="1" w:styleId="ItemStepChar0">
    <w:name w:val="防水须知Item Step Char"/>
    <w:link w:val="ItemStep"/>
    <w:rsid w:val="00EF35DB"/>
    <w:rPr>
      <w:rFonts w:ascii="Calibri" w:hAnsi="Calibri" w:cs="Arial"/>
      <w:noProof/>
      <w:sz w:val="14"/>
      <w:szCs w:val="14"/>
    </w:rPr>
  </w:style>
  <w:style w:type="paragraph" w:customStyle="1" w:styleId="NoteList">
    <w:name w:val="防水须知Note List"/>
    <w:link w:val="NoteListChar"/>
    <w:qFormat/>
    <w:rsid w:val="0090297C"/>
    <w:pPr>
      <w:numPr>
        <w:numId w:val="12"/>
      </w:numPr>
      <w:snapToGrid w:val="0"/>
      <w:spacing w:before="40" w:after="40"/>
    </w:pPr>
    <w:rPr>
      <w:rFonts w:ascii="Arial" w:hAnsi="Arial" w:cs="Arial"/>
      <w:noProof/>
      <w:sz w:val="13"/>
      <w:szCs w:val="15"/>
    </w:rPr>
  </w:style>
  <w:style w:type="paragraph" w:customStyle="1" w:styleId="NoteHeading">
    <w:name w:val="防水须知Note Heading"/>
    <w:basedOn w:val="Normal"/>
    <w:link w:val="NoteHeadingChar"/>
    <w:qFormat/>
    <w:rsid w:val="0090297C"/>
    <w:pPr>
      <w:spacing w:after="40"/>
      <w:ind w:leftChars="0" w:left="0"/>
    </w:pPr>
    <w:rPr>
      <w:rFonts w:ascii="SimHei" w:eastAsia="SimHei" w:hAnsi="SimHei"/>
      <w:b/>
    </w:rPr>
  </w:style>
  <w:style w:type="character" w:customStyle="1" w:styleId="NoteListChar">
    <w:name w:val="防水须知Note List Char"/>
    <w:link w:val="NoteList"/>
    <w:rsid w:val="0090297C"/>
    <w:rPr>
      <w:rFonts w:ascii="Arial" w:eastAsia="SimSun" w:hAnsi="Arial" w:cs="Arial"/>
      <w:noProof/>
      <w:sz w:val="13"/>
      <w:szCs w:val="15"/>
    </w:rPr>
  </w:style>
  <w:style w:type="character" w:customStyle="1" w:styleId="Char2">
    <w:name w:val="防水须知标题 Char"/>
    <w:link w:val="a5"/>
    <w:rsid w:val="00EF35DB"/>
    <w:rPr>
      <w:rFonts w:ascii="Calibri" w:eastAsia="SimHei" w:hAnsi="Calibri" w:cs="Arial"/>
      <w:noProof/>
      <w:color w:val="FFFFFF"/>
      <w:sz w:val="24"/>
      <w:szCs w:val="24"/>
      <w:shd w:val="clear" w:color="auto" w:fill="595959"/>
    </w:rPr>
  </w:style>
  <w:style w:type="character" w:customStyle="1" w:styleId="NoteHeadingChar">
    <w:name w:val="防水须知Note Heading Char"/>
    <w:link w:val="NoteHeading"/>
    <w:rsid w:val="0090297C"/>
    <w:rPr>
      <w:rFonts w:ascii="SimHei" w:eastAsia="SimHei" w:hAnsi="SimHei" w:cs="Arial"/>
      <w:b/>
      <w:noProof/>
      <w:sz w:val="14"/>
      <w:szCs w:val="14"/>
    </w:rPr>
  </w:style>
  <w:style w:type="character" w:customStyle="1" w:styleId="ItemStep2Char0">
    <w:name w:val="防水须知Item Step_2 Char"/>
    <w:link w:val="ItemStep2"/>
    <w:rsid w:val="00EF35DB"/>
    <w:rPr>
      <w:rFonts w:ascii="Calibri" w:hAnsi="Calibri" w:cs="Arial"/>
      <w:noProof/>
      <w:sz w:val="14"/>
      <w:szCs w:val="14"/>
    </w:rPr>
  </w:style>
  <w:style w:type="character" w:customStyle="1" w:styleId="hcp1">
    <w:name w:val="hcp1"/>
    <w:rsid w:val="0090297C"/>
    <w:rPr>
      <w:rFonts w:ascii="SimSun" w:eastAsia="SimSun" w:hAnsi="SimSun" w:hint="eastAsia"/>
    </w:rPr>
  </w:style>
  <w:style w:type="paragraph" w:customStyle="1" w:styleId="a7">
    <w:name w:val="声明与建议"/>
    <w:link w:val="Char4"/>
    <w:rsid w:val="007A41D3"/>
    <w:pPr>
      <w:shd w:val="clear" w:color="auto" w:fill="595959"/>
      <w:ind w:left="397" w:hanging="397"/>
    </w:pPr>
    <w:rPr>
      <w:rFonts w:ascii="Arial Narrow" w:eastAsia="SimHei" w:hAnsi="Arial Narrow" w:cs="Arial"/>
      <w:bCs/>
      <w:noProof/>
      <w:color w:val="FFFFFF"/>
      <w:sz w:val="24"/>
      <w:szCs w:val="18"/>
    </w:rPr>
  </w:style>
  <w:style w:type="character" w:customStyle="1" w:styleId="Char4">
    <w:name w:val="声明与建议 Char"/>
    <w:link w:val="a7"/>
    <w:rsid w:val="007A41D3"/>
    <w:rPr>
      <w:rFonts w:ascii="Arial Narrow" w:eastAsia="SimHei" w:hAnsi="Arial Narrow" w:cs="Arial"/>
      <w:bCs/>
      <w:noProof/>
      <w:color w:val="FFFFFF"/>
      <w:sz w:val="24"/>
      <w:szCs w:val="18"/>
      <w:shd w:val="clear" w:color="auto" w:fill="595959"/>
    </w:rPr>
  </w:style>
  <w:style w:type="paragraph" w:styleId="Revision">
    <w:name w:val="Revision"/>
    <w:hidden/>
    <w:uiPriority w:val="99"/>
    <w:semiHidden/>
    <w:rsid w:val="0050641C"/>
    <w:rPr>
      <w:rFonts w:ascii="Arial" w:hAnsi="Arial" w:cs="Arial"/>
      <w:noProof/>
      <w:sz w:val="15"/>
      <w:szCs w:val="15"/>
    </w:rPr>
  </w:style>
  <w:style w:type="character" w:customStyle="1" w:styleId="ItemListCharChar">
    <w:name w:val="Item List Char Char"/>
    <w:rsid w:val="0097016E"/>
    <w:rPr>
      <w:rFonts w:ascii="Calibri" w:hAnsi="Calibri" w:cs="Arial"/>
      <w:kern w:val="2"/>
      <w:sz w:val="18"/>
      <w:lang w:eastAsia="en-US"/>
    </w:rPr>
  </w:style>
  <w:style w:type="character" w:customStyle="1" w:styleId="ItemListinTable2Char">
    <w:name w:val="Item List in Table_2 Char"/>
    <w:link w:val="ItemListinTable2"/>
    <w:rsid w:val="00984218"/>
    <w:rPr>
      <w:rFonts w:ascii="Calibri" w:hAnsi="Calibri" w:cs="Arial"/>
      <w:noProof/>
      <w:sz w:val="14"/>
      <w:szCs w:val="15"/>
    </w:rPr>
  </w:style>
  <w:style w:type="character" w:customStyle="1" w:styleId="ItemList3Char">
    <w:name w:val="Item List_3 Char"/>
    <w:link w:val="ItemList3"/>
    <w:rsid w:val="00221CD1"/>
    <w:rPr>
      <w:rFonts w:ascii="Arial" w:hAnsi="Arial" w:cs="SimSun"/>
      <w:noProof/>
      <w:sz w:val="14"/>
      <w:szCs w:val="14"/>
    </w:rPr>
  </w:style>
  <w:style w:type="paragraph" w:customStyle="1" w:styleId="NotesTextStep">
    <w:name w:val="Notes Text Step"/>
    <w:basedOn w:val="ItemListinTable3"/>
    <w:link w:val="NotesTextStepChar"/>
    <w:qFormat/>
    <w:rsid w:val="00EF35DB"/>
    <w:pPr>
      <w:numPr>
        <w:ilvl w:val="3"/>
      </w:numPr>
    </w:pPr>
  </w:style>
  <w:style w:type="character" w:customStyle="1" w:styleId="ItemListinTable3Char">
    <w:name w:val="Item List in Table_3 Char"/>
    <w:link w:val="ItemListinTable3"/>
    <w:rsid w:val="00B044B7"/>
    <w:rPr>
      <w:rFonts w:ascii="思源黑体 CN Normal" w:hAnsi="思源黑体 CN Normal" w:cs="Arial"/>
      <w:noProof/>
      <w:sz w:val="14"/>
      <w:szCs w:val="15"/>
    </w:rPr>
  </w:style>
  <w:style w:type="paragraph" w:customStyle="1" w:styleId="NotesTextStepinTable">
    <w:name w:val="Notes Text Step in Table"/>
    <w:basedOn w:val="NotesTextStep"/>
    <w:link w:val="NotesTextStepinTableChar"/>
    <w:qFormat/>
    <w:rsid w:val="00FF39AC"/>
  </w:style>
  <w:style w:type="character" w:customStyle="1" w:styleId="NotesTextStepChar">
    <w:name w:val="Notes Text Step Char"/>
    <w:link w:val="NotesTextStep"/>
    <w:rsid w:val="00EF35DB"/>
    <w:rPr>
      <w:rFonts w:ascii="Calibri" w:hAnsi="Calibri" w:cs="Arial"/>
      <w:noProof/>
      <w:sz w:val="14"/>
      <w:szCs w:val="15"/>
    </w:rPr>
  </w:style>
  <w:style w:type="character" w:customStyle="1" w:styleId="NotesTextStepinTableChar">
    <w:name w:val="Notes Text Step in Table Char"/>
    <w:link w:val="NotesTextStepinTable"/>
    <w:rsid w:val="00FF39AC"/>
    <w:rPr>
      <w:rFonts w:ascii="思源黑体 CN Normal" w:hAnsi="思源黑体 CN Normal" w:cs="Arial"/>
      <w:noProof/>
      <w:sz w:val="14"/>
      <w:szCs w:val="15"/>
    </w:rPr>
  </w:style>
  <w:style w:type="paragraph" w:customStyle="1" w:styleId="2019">
    <w:name w:val="2019安规标题"/>
    <w:basedOn w:val="Normal"/>
    <w:link w:val="2019Char"/>
    <w:qFormat/>
    <w:rsid w:val="001A51D9"/>
    <w:pPr>
      <w:spacing w:before="60" w:after="60"/>
      <w:ind w:leftChars="0" w:left="0"/>
    </w:pPr>
    <w:rPr>
      <w:rFonts w:eastAsia="SimHei"/>
      <w:b/>
      <w:sz w:val="15"/>
    </w:rPr>
  </w:style>
  <w:style w:type="paragraph" w:customStyle="1" w:styleId="20190">
    <w:name w:val="2019声明正文"/>
    <w:basedOn w:val="Normal"/>
    <w:qFormat/>
    <w:rsid w:val="00C27F64"/>
    <w:pPr>
      <w:widowControl/>
      <w:adjustRightInd/>
      <w:spacing w:before="0" w:after="0"/>
      <w:ind w:leftChars="0" w:left="170"/>
      <w:contextualSpacing/>
      <w:textAlignment w:val="auto"/>
    </w:pPr>
    <w:rPr>
      <w:noProof w:val="0"/>
      <w:kern w:val="2"/>
      <w:sz w:val="13"/>
      <w:szCs w:val="20"/>
    </w:rPr>
  </w:style>
  <w:style w:type="character" w:customStyle="1" w:styleId="2019Char">
    <w:name w:val="2019安规标题 Char"/>
    <w:link w:val="2019"/>
    <w:rsid w:val="001A51D9"/>
    <w:rPr>
      <w:rFonts w:ascii="Calibri" w:eastAsia="SimHei" w:hAnsi="Calibri" w:cs="Arial"/>
      <w:b/>
      <w:noProof/>
      <w:sz w:val="15"/>
      <w:szCs w:val="14"/>
    </w:rPr>
  </w:style>
  <w:style w:type="paragraph" w:customStyle="1" w:styleId="a8">
    <w:name w:val="装箱清单备注"/>
    <w:basedOn w:val="Normal"/>
    <w:rsid w:val="00DF2D8C"/>
    <w:pPr>
      <w:widowControl/>
      <w:adjustRightInd/>
      <w:spacing w:after="40"/>
      <w:textAlignment w:val="auto"/>
    </w:pPr>
    <w:rPr>
      <w:rFonts w:cs="Times New Roman"/>
      <w:noProof w:val="0"/>
      <w:kern w:val="2"/>
      <w:szCs w:val="20"/>
    </w:rPr>
  </w:style>
  <w:style w:type="paragraph" w:customStyle="1" w:styleId="Heading10">
    <w:name w:val="安规标题 Heading 1"/>
    <w:basedOn w:val="Heading1"/>
    <w:link w:val="Heading1Char0"/>
    <w:qFormat/>
    <w:rsid w:val="001A51D9"/>
    <w:pPr>
      <w:numPr>
        <w:numId w:val="0"/>
      </w:numPr>
      <w:shd w:val="clear" w:color="auto" w:fill="595959" w:themeFill="text1" w:themeFillTint="A6"/>
    </w:pPr>
  </w:style>
  <w:style w:type="character" w:customStyle="1" w:styleId="Heading1Char0">
    <w:name w:val="安规标题 Heading 1 Char"/>
    <w:basedOn w:val="Heading1Char"/>
    <w:link w:val="Heading10"/>
    <w:rsid w:val="001A51D9"/>
    <w:rPr>
      <w:rFonts w:ascii="Calibri" w:eastAsia="SimHei" w:hAnsi="Calibri" w:cs="Arial"/>
      <w:bCs/>
      <w:noProof/>
      <w:color w:val="FFFFFF"/>
      <w:sz w:val="24"/>
      <w:szCs w:val="18"/>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emf"/><Relationship Id="rId32" Type="http://schemas.openxmlformats.org/officeDocument/2006/relationships/image" Target="media/image22.jpeg"/><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emf"/><Relationship Id="rId28" Type="http://schemas.openxmlformats.org/officeDocument/2006/relationships/header" Target="header2.xm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9115\Desktop\04_&#36164;&#26009;&#24320;&#21457;&#24179;&#21488;\01_&#38543;&#26426;&#36164;&#26009;&#27169;&#26495;\02_&#33521;&#25991;&#24555;&#36895;&#20837;&#38376;&#27169;&#26495;\&#30333;&#29260;\&#25240;&#39029;\A3&#25240;&#39029;_Class%20A_V1.0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453C-C556-4E5B-9D47-B5314508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A3折页_Class A_V1.06.dotx</Template>
  <TotalTime>0</TotalTime>
  <Pages>15</Pages>
  <Words>3183</Words>
  <Characters>16441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zhuhangyan</dc:creator>
  <cp:keywords/>
  <cp:lastModifiedBy>Adesso_WebMaster</cp:lastModifiedBy>
  <cp:revision>2</cp:revision>
  <cp:lastPrinted>2020-05-25T02:18:00Z</cp:lastPrinted>
  <dcterms:created xsi:type="dcterms:W3CDTF">2021-07-01T00:57:00Z</dcterms:created>
  <dcterms:modified xsi:type="dcterms:W3CDTF">2021-07-01T00:57:00Z</dcterms:modified>
</cp:coreProperties>
</file>